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1232" w:rsidRPr="000E65F9" w:rsidRDefault="00B01A20" w:rsidP="003D4B7B">
      <w:pPr>
        <w:numPr>
          <w:ilvl w:val="0"/>
          <w:numId w:val="3"/>
        </w:numPr>
        <w:ind w:left="0" w:firstLine="0"/>
        <w:rPr>
          <w:rFonts w:cs="Arial"/>
          <w:b/>
          <w:sz w:val="22"/>
          <w:szCs w:val="22"/>
        </w:rPr>
      </w:pPr>
      <w:r w:rsidRPr="000E65F9">
        <w:rPr>
          <w:rFonts w:cs="Arial"/>
          <w:b/>
          <w:sz w:val="22"/>
          <w:szCs w:val="22"/>
        </w:rPr>
        <w:t>OBJETIVO</w:t>
      </w:r>
      <w:r w:rsidR="000065B1" w:rsidRPr="000E65F9">
        <w:rPr>
          <w:rFonts w:cs="Arial"/>
          <w:sz w:val="22"/>
          <w:szCs w:val="22"/>
        </w:rPr>
        <w:t>:</w:t>
      </w:r>
      <w:r w:rsidRPr="000E65F9">
        <w:rPr>
          <w:rFonts w:cs="Arial"/>
          <w:sz w:val="22"/>
          <w:szCs w:val="22"/>
        </w:rPr>
        <w:t xml:space="preserve"> </w:t>
      </w:r>
    </w:p>
    <w:p w:rsidR="00B041AA" w:rsidRPr="000E65F9" w:rsidRDefault="00B041AA" w:rsidP="00591232">
      <w:pPr>
        <w:rPr>
          <w:rFonts w:cs="Arial"/>
          <w:b/>
          <w:sz w:val="22"/>
          <w:szCs w:val="22"/>
        </w:rPr>
      </w:pPr>
      <w:r w:rsidRPr="000E65F9">
        <w:rPr>
          <w:rFonts w:cs="Arial"/>
          <w:sz w:val="22"/>
          <w:szCs w:val="22"/>
        </w:rPr>
        <w:t>Generar</w:t>
      </w:r>
      <w:r w:rsidR="00F22A05" w:rsidRPr="000E65F9">
        <w:rPr>
          <w:rFonts w:cs="Arial"/>
          <w:sz w:val="22"/>
          <w:szCs w:val="22"/>
        </w:rPr>
        <w:t xml:space="preserve"> </w:t>
      </w:r>
      <w:r w:rsidRPr="000E65F9">
        <w:rPr>
          <w:rFonts w:cs="Arial"/>
          <w:sz w:val="22"/>
          <w:szCs w:val="22"/>
        </w:rPr>
        <w:t xml:space="preserve">una cultura de la planeación en la </w:t>
      </w:r>
      <w:r w:rsidR="00BA67A6" w:rsidRPr="000E65F9">
        <w:rPr>
          <w:rFonts w:cs="Arial"/>
          <w:sz w:val="22"/>
          <w:szCs w:val="22"/>
        </w:rPr>
        <w:t>ESE</w:t>
      </w:r>
      <w:r w:rsidR="000E65F9" w:rsidRPr="000E65F9">
        <w:rPr>
          <w:rFonts w:cs="Arial"/>
          <w:sz w:val="22"/>
          <w:szCs w:val="22"/>
          <w:lang w:val="es-419"/>
        </w:rPr>
        <w:t xml:space="preserve"> Hospital La Inmaculada </w:t>
      </w:r>
      <w:r w:rsidRPr="000E65F9">
        <w:rPr>
          <w:rFonts w:cs="Arial"/>
          <w:sz w:val="22"/>
          <w:szCs w:val="22"/>
        </w:rPr>
        <w:t>que permita</w:t>
      </w:r>
      <w:r w:rsidR="00D049DA" w:rsidRPr="000E65F9">
        <w:rPr>
          <w:rFonts w:cs="Arial"/>
          <w:sz w:val="22"/>
          <w:szCs w:val="22"/>
        </w:rPr>
        <w:t xml:space="preserve"> la orientación de</w:t>
      </w:r>
      <w:r w:rsidRPr="000E65F9">
        <w:rPr>
          <w:rFonts w:cs="Arial"/>
          <w:sz w:val="22"/>
          <w:szCs w:val="22"/>
        </w:rPr>
        <w:t xml:space="preserve"> </w:t>
      </w:r>
      <w:r w:rsidR="00FC2601" w:rsidRPr="000E65F9">
        <w:rPr>
          <w:rFonts w:cs="Arial"/>
          <w:sz w:val="22"/>
          <w:szCs w:val="22"/>
        </w:rPr>
        <w:t xml:space="preserve">las </w:t>
      </w:r>
      <w:r w:rsidRPr="000E65F9">
        <w:rPr>
          <w:rFonts w:cs="Arial"/>
          <w:sz w:val="22"/>
          <w:szCs w:val="22"/>
        </w:rPr>
        <w:t>actividades</w:t>
      </w:r>
      <w:r w:rsidR="00FC2601" w:rsidRPr="000E65F9">
        <w:rPr>
          <w:rFonts w:cs="Arial"/>
          <w:sz w:val="22"/>
          <w:szCs w:val="22"/>
        </w:rPr>
        <w:t xml:space="preserve"> de la empresa</w:t>
      </w:r>
      <w:r w:rsidRPr="000E65F9">
        <w:rPr>
          <w:rFonts w:cs="Arial"/>
          <w:sz w:val="22"/>
          <w:szCs w:val="22"/>
        </w:rPr>
        <w:t xml:space="preserve"> hacia la</w:t>
      </w:r>
      <w:r w:rsidR="00A3471B" w:rsidRPr="000E65F9">
        <w:rPr>
          <w:rFonts w:cs="Arial"/>
          <w:sz w:val="22"/>
          <w:szCs w:val="22"/>
        </w:rPr>
        <w:t xml:space="preserve"> consecución de las </w:t>
      </w:r>
      <w:r w:rsidRPr="000E65F9">
        <w:rPr>
          <w:rFonts w:cs="Arial"/>
          <w:sz w:val="22"/>
          <w:szCs w:val="22"/>
        </w:rPr>
        <w:t>metas y los resultados previstos</w:t>
      </w:r>
      <w:r w:rsidR="00A3471B" w:rsidRPr="000E65F9">
        <w:rPr>
          <w:rFonts w:cs="Arial"/>
          <w:sz w:val="22"/>
          <w:szCs w:val="22"/>
        </w:rPr>
        <w:t xml:space="preserve"> </w:t>
      </w:r>
      <w:r w:rsidR="00D049DA" w:rsidRPr="000E65F9">
        <w:rPr>
          <w:rFonts w:cs="Arial"/>
          <w:sz w:val="22"/>
          <w:szCs w:val="22"/>
        </w:rPr>
        <w:t>por medio de una metodología estandarizada</w:t>
      </w:r>
      <w:r w:rsidR="0052012C" w:rsidRPr="000E65F9">
        <w:rPr>
          <w:rFonts w:cs="Arial"/>
          <w:sz w:val="22"/>
          <w:szCs w:val="22"/>
        </w:rPr>
        <w:t xml:space="preserve"> y</w:t>
      </w:r>
      <w:r w:rsidR="00D049DA" w:rsidRPr="000E65F9">
        <w:rPr>
          <w:rFonts w:cs="Arial"/>
          <w:sz w:val="22"/>
          <w:szCs w:val="22"/>
        </w:rPr>
        <w:t xml:space="preserve"> estrategias</w:t>
      </w:r>
      <w:r w:rsidR="0052012C" w:rsidRPr="000E65F9">
        <w:rPr>
          <w:rFonts w:cs="Arial"/>
          <w:sz w:val="22"/>
          <w:szCs w:val="22"/>
        </w:rPr>
        <w:t xml:space="preserve"> para</w:t>
      </w:r>
      <w:r w:rsidR="00A3471B" w:rsidRPr="000E65F9">
        <w:rPr>
          <w:rFonts w:cs="Arial"/>
          <w:sz w:val="22"/>
          <w:szCs w:val="22"/>
        </w:rPr>
        <w:t xml:space="preserve"> la formulación de proyectos y planes viables que orient</w:t>
      </w:r>
      <w:r w:rsidR="0052012C" w:rsidRPr="000E65F9">
        <w:rPr>
          <w:rFonts w:cs="Arial"/>
          <w:sz w:val="22"/>
          <w:szCs w:val="22"/>
        </w:rPr>
        <w:t>e</w:t>
      </w:r>
      <w:r w:rsidR="00A3471B" w:rsidRPr="000E65F9">
        <w:rPr>
          <w:rFonts w:cs="Arial"/>
          <w:sz w:val="22"/>
          <w:szCs w:val="22"/>
        </w:rPr>
        <w:t xml:space="preserve">n </w:t>
      </w:r>
      <w:r w:rsidR="0052012C" w:rsidRPr="000E65F9">
        <w:rPr>
          <w:rFonts w:cs="Arial"/>
          <w:sz w:val="22"/>
          <w:szCs w:val="22"/>
        </w:rPr>
        <w:t>e</w:t>
      </w:r>
      <w:r w:rsidR="00A3471B" w:rsidRPr="000E65F9">
        <w:rPr>
          <w:rFonts w:cs="Arial"/>
          <w:sz w:val="22"/>
          <w:szCs w:val="22"/>
        </w:rPr>
        <w:t>l mejoramiento continuo.</w:t>
      </w:r>
      <w:r w:rsidR="00D049DA" w:rsidRPr="000E65F9">
        <w:rPr>
          <w:rFonts w:cs="Arial"/>
          <w:sz w:val="22"/>
          <w:szCs w:val="22"/>
        </w:rPr>
        <w:t xml:space="preserve"> </w:t>
      </w:r>
    </w:p>
    <w:p w:rsidR="00591232" w:rsidRPr="000E65F9" w:rsidRDefault="00591232" w:rsidP="00591232">
      <w:pPr>
        <w:rPr>
          <w:rFonts w:cs="Arial"/>
          <w:b/>
          <w:sz w:val="22"/>
          <w:szCs w:val="22"/>
        </w:rPr>
      </w:pPr>
    </w:p>
    <w:p w:rsidR="00636BDC" w:rsidRPr="000E65F9" w:rsidRDefault="000065B1" w:rsidP="003D4B7B">
      <w:pPr>
        <w:numPr>
          <w:ilvl w:val="0"/>
          <w:numId w:val="3"/>
        </w:numPr>
        <w:ind w:left="0" w:firstLine="0"/>
        <w:rPr>
          <w:rFonts w:cs="Arial"/>
          <w:b/>
          <w:sz w:val="22"/>
          <w:szCs w:val="22"/>
        </w:rPr>
      </w:pPr>
      <w:r w:rsidRPr="000E65F9">
        <w:rPr>
          <w:rFonts w:cs="Arial"/>
          <w:b/>
          <w:sz w:val="22"/>
          <w:szCs w:val="22"/>
        </w:rPr>
        <w:t>ALCANCE</w:t>
      </w:r>
      <w:r w:rsidR="00DB06CE" w:rsidRPr="000E65F9">
        <w:rPr>
          <w:rFonts w:cs="Arial"/>
          <w:b/>
          <w:sz w:val="22"/>
          <w:szCs w:val="22"/>
        </w:rPr>
        <w:t xml:space="preserve">: </w:t>
      </w:r>
    </w:p>
    <w:p w:rsidR="002C07B7" w:rsidRPr="000E65F9" w:rsidRDefault="00DB06CE" w:rsidP="00636BDC">
      <w:pPr>
        <w:rPr>
          <w:rFonts w:cs="Arial"/>
          <w:b/>
          <w:sz w:val="22"/>
          <w:szCs w:val="22"/>
        </w:rPr>
      </w:pPr>
      <w:r w:rsidRPr="000E65F9">
        <w:rPr>
          <w:rFonts w:cs="Arial"/>
          <w:sz w:val="22"/>
          <w:szCs w:val="22"/>
        </w:rPr>
        <w:t>Este</w:t>
      </w:r>
      <w:r w:rsidR="002A7A75" w:rsidRPr="000E65F9">
        <w:rPr>
          <w:rFonts w:cs="Arial"/>
          <w:sz w:val="22"/>
          <w:szCs w:val="22"/>
        </w:rPr>
        <w:t xml:space="preserve"> procedimiento inicia desde </w:t>
      </w:r>
      <w:r w:rsidR="0019735B" w:rsidRPr="000E65F9">
        <w:rPr>
          <w:rFonts w:cs="Arial"/>
          <w:sz w:val="22"/>
          <w:szCs w:val="22"/>
        </w:rPr>
        <w:t>que se conforma el equipo de trabajo responsable del análisis de contextos hasta que se reali</w:t>
      </w:r>
      <w:r w:rsidR="002D392C" w:rsidRPr="000E65F9">
        <w:rPr>
          <w:rFonts w:cs="Arial"/>
          <w:sz w:val="22"/>
          <w:szCs w:val="22"/>
        </w:rPr>
        <w:t xml:space="preserve">za la evaluación y </w:t>
      </w:r>
      <w:r w:rsidR="0052012C" w:rsidRPr="000E65F9">
        <w:rPr>
          <w:rFonts w:cs="Arial"/>
          <w:sz w:val="22"/>
          <w:szCs w:val="22"/>
        </w:rPr>
        <w:t>ajuste</w:t>
      </w:r>
      <w:r w:rsidR="002D392C" w:rsidRPr="000E65F9">
        <w:rPr>
          <w:rFonts w:cs="Arial"/>
          <w:sz w:val="22"/>
          <w:szCs w:val="22"/>
        </w:rPr>
        <w:t xml:space="preserve"> al plan de desarrollo</w:t>
      </w:r>
      <w:r w:rsidR="0052012C" w:rsidRPr="000E65F9">
        <w:rPr>
          <w:rFonts w:cs="Arial"/>
          <w:sz w:val="22"/>
          <w:szCs w:val="22"/>
        </w:rPr>
        <w:t>.</w:t>
      </w:r>
    </w:p>
    <w:p w:rsidR="00636BDC" w:rsidRPr="000E65F9" w:rsidRDefault="00636BDC" w:rsidP="00636BDC">
      <w:pPr>
        <w:rPr>
          <w:rFonts w:cs="Arial"/>
          <w:b/>
          <w:sz w:val="22"/>
          <w:szCs w:val="22"/>
        </w:rPr>
      </w:pPr>
    </w:p>
    <w:p w:rsidR="00636BDC" w:rsidRPr="000E65F9" w:rsidRDefault="00B01A20" w:rsidP="00636BDC">
      <w:pPr>
        <w:numPr>
          <w:ilvl w:val="0"/>
          <w:numId w:val="3"/>
        </w:numPr>
        <w:ind w:left="0" w:firstLine="0"/>
        <w:rPr>
          <w:rFonts w:cs="Arial"/>
          <w:sz w:val="22"/>
          <w:szCs w:val="22"/>
          <w:lang w:val="es-ES"/>
        </w:rPr>
      </w:pPr>
      <w:r w:rsidRPr="000E65F9">
        <w:rPr>
          <w:rFonts w:cs="Arial"/>
          <w:b/>
          <w:sz w:val="22"/>
          <w:szCs w:val="22"/>
        </w:rPr>
        <w:t>RESPONSABLES</w:t>
      </w:r>
      <w:r w:rsidR="000065B1" w:rsidRPr="000E65F9">
        <w:rPr>
          <w:rFonts w:cs="Arial"/>
          <w:b/>
          <w:sz w:val="22"/>
          <w:szCs w:val="22"/>
        </w:rPr>
        <w:t>:</w:t>
      </w:r>
      <w:r w:rsidR="002A7A75" w:rsidRPr="000E65F9">
        <w:rPr>
          <w:rFonts w:cs="Arial"/>
          <w:b/>
          <w:sz w:val="22"/>
          <w:szCs w:val="22"/>
          <w:lang w:val="es-ES"/>
        </w:rPr>
        <w:t xml:space="preserve"> </w:t>
      </w:r>
    </w:p>
    <w:p w:rsidR="002A7A75" w:rsidRPr="000E65F9" w:rsidRDefault="002A7A75" w:rsidP="00636BDC">
      <w:pPr>
        <w:rPr>
          <w:rFonts w:cs="Arial"/>
          <w:sz w:val="22"/>
          <w:szCs w:val="22"/>
          <w:lang w:val="es-ES"/>
        </w:rPr>
      </w:pPr>
      <w:r w:rsidRPr="000E65F9">
        <w:rPr>
          <w:rFonts w:cs="Arial"/>
          <w:sz w:val="22"/>
          <w:szCs w:val="22"/>
          <w:lang w:val="es-ES"/>
        </w:rPr>
        <w:t xml:space="preserve">Son responsables </w:t>
      </w:r>
      <w:r w:rsidR="0052012C" w:rsidRPr="000E65F9">
        <w:rPr>
          <w:rFonts w:cs="Arial"/>
          <w:sz w:val="22"/>
          <w:szCs w:val="22"/>
          <w:lang w:val="es-ES"/>
        </w:rPr>
        <w:t xml:space="preserve">de la adecuada implementación </w:t>
      </w:r>
      <w:r w:rsidRPr="000E65F9">
        <w:rPr>
          <w:rFonts w:cs="Arial"/>
          <w:sz w:val="22"/>
          <w:szCs w:val="22"/>
          <w:lang w:val="es-ES"/>
        </w:rPr>
        <w:t xml:space="preserve">del procedimiento la Junta Directiva, la Gerencia, La </w:t>
      </w:r>
      <w:r w:rsidR="008A1531" w:rsidRPr="000E65F9">
        <w:rPr>
          <w:rFonts w:cs="Arial"/>
          <w:sz w:val="22"/>
          <w:szCs w:val="22"/>
          <w:lang w:val="es-ES"/>
        </w:rPr>
        <w:t xml:space="preserve">oficina Asesora de control Interno, </w:t>
      </w:r>
      <w:r w:rsidR="000E65F9" w:rsidRPr="000E65F9">
        <w:rPr>
          <w:rFonts w:cs="Arial"/>
          <w:sz w:val="22"/>
          <w:szCs w:val="22"/>
          <w:lang w:val="es-419"/>
        </w:rPr>
        <w:t>y</w:t>
      </w:r>
      <w:r w:rsidR="008A1531" w:rsidRPr="000E65F9">
        <w:rPr>
          <w:rFonts w:cs="Arial"/>
          <w:sz w:val="22"/>
          <w:szCs w:val="22"/>
          <w:lang w:val="es-ES"/>
        </w:rPr>
        <w:t xml:space="preserve"> los líderes de procesos.</w:t>
      </w:r>
    </w:p>
    <w:p w:rsidR="00636BDC" w:rsidRPr="000E65F9" w:rsidRDefault="00636BDC" w:rsidP="00636BDC">
      <w:pPr>
        <w:rPr>
          <w:rFonts w:cs="Arial"/>
          <w:sz w:val="22"/>
          <w:szCs w:val="22"/>
          <w:lang w:val="es-ES"/>
        </w:rPr>
      </w:pPr>
    </w:p>
    <w:p w:rsidR="000E65F9" w:rsidRPr="000E65F9" w:rsidRDefault="000E65F9" w:rsidP="000E65F9">
      <w:pPr>
        <w:numPr>
          <w:ilvl w:val="0"/>
          <w:numId w:val="3"/>
        </w:numPr>
        <w:ind w:left="0" w:firstLine="0"/>
        <w:rPr>
          <w:rFonts w:cs="Arial"/>
          <w:sz w:val="22"/>
          <w:szCs w:val="22"/>
          <w:lang w:val="es-ES"/>
        </w:rPr>
      </w:pPr>
      <w:r w:rsidRPr="000E65F9">
        <w:rPr>
          <w:rFonts w:cs="Arial"/>
          <w:b/>
          <w:sz w:val="22"/>
          <w:szCs w:val="22"/>
          <w:lang w:val="es-419"/>
        </w:rPr>
        <w:t xml:space="preserve">TÉRMINOS Y </w:t>
      </w:r>
      <w:r w:rsidRPr="000E65F9">
        <w:rPr>
          <w:rFonts w:cs="Arial"/>
          <w:b/>
          <w:sz w:val="22"/>
          <w:szCs w:val="22"/>
        </w:rPr>
        <w:t>DEFINICIONES</w:t>
      </w:r>
      <w:r w:rsidRPr="000E65F9">
        <w:rPr>
          <w:rFonts w:cs="Arial"/>
          <w:b/>
          <w:sz w:val="22"/>
          <w:szCs w:val="22"/>
          <w:lang w:val="es-ES"/>
        </w:rPr>
        <w:t xml:space="preserve"> </w:t>
      </w:r>
    </w:p>
    <w:p w:rsidR="000E65F9" w:rsidRPr="000E65F9" w:rsidRDefault="000E65F9" w:rsidP="000E65F9">
      <w:pPr>
        <w:numPr>
          <w:ilvl w:val="0"/>
          <w:numId w:val="7"/>
        </w:numPr>
        <w:ind w:left="0"/>
        <w:rPr>
          <w:rFonts w:cs="Arial"/>
          <w:sz w:val="22"/>
          <w:szCs w:val="22"/>
          <w:lang w:val="es-ES"/>
        </w:rPr>
      </w:pPr>
      <w:r w:rsidRPr="000E65F9">
        <w:rPr>
          <w:rFonts w:cs="Arial"/>
          <w:b/>
          <w:sz w:val="22"/>
          <w:szCs w:val="22"/>
          <w:lang w:val="es-ES"/>
        </w:rPr>
        <w:t xml:space="preserve">Direccionamiento estratégico: </w:t>
      </w:r>
      <w:r w:rsidRPr="000E65F9">
        <w:rPr>
          <w:rFonts w:cs="Arial"/>
          <w:sz w:val="22"/>
          <w:szCs w:val="22"/>
          <w:lang w:val="es-ES"/>
        </w:rPr>
        <w:t>Es el componente estratégico el espacio donde se construyen las acciones que orientan a la organización hacia el logro de sus objetivos, por medio de la unificación de los esfuerzos de todos sus integrantes, está constituido por la misión, visión, valores, principios, políticas, objetivos estratégicos, modelo operacional por procesos y la estructura organizacional.</w:t>
      </w:r>
    </w:p>
    <w:p w:rsidR="000E65F9" w:rsidRPr="000E65F9" w:rsidRDefault="000E65F9" w:rsidP="000E65F9">
      <w:pPr>
        <w:numPr>
          <w:ilvl w:val="0"/>
          <w:numId w:val="7"/>
        </w:numPr>
        <w:ind w:left="0"/>
        <w:rPr>
          <w:rFonts w:cs="Arial"/>
          <w:sz w:val="22"/>
          <w:szCs w:val="22"/>
          <w:lang w:val="es-ES"/>
        </w:rPr>
      </w:pPr>
      <w:r w:rsidRPr="000E65F9">
        <w:rPr>
          <w:rFonts w:cs="Arial"/>
          <w:b/>
          <w:sz w:val="22"/>
          <w:szCs w:val="22"/>
          <w:lang w:val="es-ES"/>
        </w:rPr>
        <w:t xml:space="preserve">Plan de Desarrollo: </w:t>
      </w:r>
      <w:r w:rsidRPr="000E65F9">
        <w:rPr>
          <w:rFonts w:cs="Arial"/>
          <w:sz w:val="22"/>
          <w:szCs w:val="22"/>
          <w:lang w:val="es-ES"/>
        </w:rPr>
        <w:t>Documento que contiene los lineamientos generales, metodología, direccionamiento estratégico de la Empresa.</w:t>
      </w:r>
    </w:p>
    <w:p w:rsidR="000E65F9" w:rsidRPr="000E65F9" w:rsidRDefault="000E65F9" w:rsidP="000E65F9">
      <w:pPr>
        <w:numPr>
          <w:ilvl w:val="0"/>
          <w:numId w:val="7"/>
        </w:numPr>
        <w:ind w:left="0"/>
        <w:rPr>
          <w:rFonts w:cs="Arial"/>
          <w:b/>
          <w:sz w:val="22"/>
          <w:szCs w:val="22"/>
          <w:lang w:val="es-ES"/>
        </w:rPr>
      </w:pPr>
      <w:r w:rsidRPr="000E65F9">
        <w:rPr>
          <w:rFonts w:cs="Arial"/>
          <w:b/>
          <w:sz w:val="22"/>
          <w:szCs w:val="22"/>
          <w:lang w:val="es-ES"/>
        </w:rPr>
        <w:t>P</w:t>
      </w:r>
      <w:r w:rsidRPr="000E65F9">
        <w:rPr>
          <w:rFonts w:cs="Arial"/>
          <w:b/>
          <w:sz w:val="22"/>
          <w:szCs w:val="22"/>
        </w:rPr>
        <w:t>royecto:</w:t>
      </w:r>
      <w:r w:rsidRPr="000E65F9">
        <w:rPr>
          <w:rFonts w:cs="Arial"/>
          <w:sz w:val="22"/>
          <w:szCs w:val="22"/>
          <w:lang w:val="es-ES_tradnl"/>
        </w:rPr>
        <w:t xml:space="preserve"> Definido como la unidad operacional que vincula recursos, actividades y componentes durante un período determinado, con el fin de solucionar un problema o satisfacer una necesidad a una población objetivo.  Los proyectos se financian con recursos de inversión.</w:t>
      </w:r>
    </w:p>
    <w:p w:rsidR="000E65F9" w:rsidRPr="000E65F9" w:rsidRDefault="000E65F9" w:rsidP="000E65F9">
      <w:pPr>
        <w:numPr>
          <w:ilvl w:val="0"/>
          <w:numId w:val="7"/>
        </w:numPr>
        <w:ind w:left="0"/>
        <w:rPr>
          <w:rFonts w:cs="Arial"/>
          <w:sz w:val="22"/>
          <w:szCs w:val="22"/>
          <w:lang w:val="es-ES"/>
        </w:rPr>
      </w:pPr>
      <w:r w:rsidRPr="000E65F9">
        <w:rPr>
          <w:rFonts w:cs="Arial"/>
          <w:b/>
          <w:sz w:val="22"/>
          <w:szCs w:val="22"/>
          <w:lang w:val="es-ES"/>
        </w:rPr>
        <w:t xml:space="preserve">Planes de Acción: </w:t>
      </w:r>
      <w:r w:rsidRPr="000E65F9">
        <w:rPr>
          <w:rFonts w:cs="Arial"/>
          <w:sz w:val="22"/>
          <w:szCs w:val="22"/>
          <w:lang w:val="es-ES"/>
        </w:rPr>
        <w:t>Documento del Plan de Desarrollo que identifica los objetivos, estrategias, actividades y recursos necesarios para la ejecución de los proyectos o programas del Plan de Desarrollo.</w:t>
      </w:r>
    </w:p>
    <w:p w:rsidR="000E65F9" w:rsidRPr="000E65F9" w:rsidRDefault="000E65F9" w:rsidP="000E65F9">
      <w:pPr>
        <w:numPr>
          <w:ilvl w:val="0"/>
          <w:numId w:val="7"/>
        </w:numPr>
        <w:ind w:left="0"/>
        <w:rPr>
          <w:rFonts w:cs="Arial"/>
          <w:b/>
          <w:sz w:val="22"/>
          <w:szCs w:val="22"/>
          <w:lang w:val="es-ES"/>
        </w:rPr>
      </w:pPr>
      <w:r w:rsidRPr="000E65F9">
        <w:rPr>
          <w:rFonts w:cs="Arial"/>
          <w:b/>
          <w:sz w:val="22"/>
          <w:szCs w:val="22"/>
          <w:lang w:val="es-ES"/>
        </w:rPr>
        <w:t xml:space="preserve">Planes Operativos: </w:t>
      </w:r>
      <w:r w:rsidRPr="000E65F9">
        <w:rPr>
          <w:rFonts w:cs="Arial"/>
          <w:sz w:val="22"/>
          <w:szCs w:val="22"/>
          <w:lang w:val="es-ES"/>
        </w:rPr>
        <w:t>Documento del Plan de Desarrollo que identifica las actividades, tareas, responsables y cronograma de ejecución de los proyectos o programas del Plan de Desarrollo.</w:t>
      </w:r>
    </w:p>
    <w:p w:rsidR="000E65F9" w:rsidRPr="000E65F9" w:rsidRDefault="000E65F9" w:rsidP="000E65F9">
      <w:pPr>
        <w:numPr>
          <w:ilvl w:val="0"/>
          <w:numId w:val="7"/>
        </w:numPr>
        <w:ind w:left="0"/>
        <w:rPr>
          <w:rFonts w:cs="Arial"/>
          <w:b/>
          <w:sz w:val="22"/>
          <w:szCs w:val="22"/>
          <w:lang w:val="es-ES"/>
        </w:rPr>
      </w:pPr>
      <w:r w:rsidRPr="000E65F9">
        <w:rPr>
          <w:rFonts w:cs="Arial"/>
          <w:b/>
          <w:sz w:val="22"/>
          <w:szCs w:val="22"/>
          <w:lang w:val="es-ES"/>
        </w:rPr>
        <w:t xml:space="preserve">Matriz evaluación: </w:t>
      </w:r>
      <w:r w:rsidRPr="000E65F9">
        <w:rPr>
          <w:rFonts w:cs="Arial"/>
          <w:sz w:val="22"/>
          <w:szCs w:val="22"/>
          <w:lang w:val="es-ES"/>
        </w:rPr>
        <w:t>Registro del Plan de</w:t>
      </w:r>
      <w:r w:rsidRPr="000E65F9">
        <w:rPr>
          <w:rFonts w:cs="Arial"/>
          <w:b/>
          <w:sz w:val="22"/>
          <w:szCs w:val="22"/>
          <w:lang w:val="es-ES"/>
        </w:rPr>
        <w:t xml:space="preserve"> </w:t>
      </w:r>
      <w:r w:rsidRPr="000E65F9">
        <w:rPr>
          <w:rFonts w:cs="Arial"/>
          <w:sz w:val="22"/>
          <w:szCs w:val="22"/>
          <w:lang w:val="es-ES"/>
        </w:rPr>
        <w:t>Desarrollo que utiliza una herramienta de medición del cumplimiento del Plan de Desarrollo.</w:t>
      </w:r>
    </w:p>
    <w:p w:rsidR="000E65F9" w:rsidRPr="000E65F9" w:rsidRDefault="000E65F9" w:rsidP="000E65F9">
      <w:pPr>
        <w:numPr>
          <w:ilvl w:val="0"/>
          <w:numId w:val="6"/>
        </w:numPr>
        <w:ind w:left="0"/>
        <w:rPr>
          <w:rFonts w:cs="Arial"/>
          <w:sz w:val="22"/>
          <w:szCs w:val="22"/>
          <w:lang w:val="es-ES"/>
        </w:rPr>
      </w:pPr>
      <w:r w:rsidRPr="000E65F9">
        <w:rPr>
          <w:rFonts w:cs="Arial"/>
          <w:b/>
          <w:sz w:val="22"/>
          <w:szCs w:val="22"/>
          <w:lang w:val="es-ES"/>
        </w:rPr>
        <w:lastRenderedPageBreak/>
        <w:t>Grupos de Interés:</w:t>
      </w:r>
      <w:r w:rsidRPr="000E65F9">
        <w:rPr>
          <w:rFonts w:cs="Arial"/>
          <w:sz w:val="22"/>
          <w:szCs w:val="22"/>
          <w:lang w:val="es-ES"/>
        </w:rPr>
        <w:t xml:space="preserve"> Personas, Grupos o entidades sobre las cuales la institución tiene influencia o son influenciadas por ella</w:t>
      </w:r>
    </w:p>
    <w:p w:rsidR="000E65F9" w:rsidRPr="000E65F9" w:rsidRDefault="000E65F9" w:rsidP="000E65F9">
      <w:pPr>
        <w:numPr>
          <w:ilvl w:val="0"/>
          <w:numId w:val="6"/>
        </w:numPr>
        <w:ind w:left="0"/>
        <w:rPr>
          <w:rFonts w:cs="Arial"/>
          <w:b/>
          <w:sz w:val="22"/>
          <w:szCs w:val="22"/>
          <w:lang w:val="es-ES"/>
        </w:rPr>
      </w:pPr>
      <w:r w:rsidRPr="000E65F9">
        <w:rPr>
          <w:rFonts w:cs="Arial"/>
          <w:b/>
          <w:sz w:val="22"/>
          <w:szCs w:val="22"/>
          <w:lang w:val="es-ES"/>
        </w:rPr>
        <w:t xml:space="preserve">Alta Dirección: </w:t>
      </w:r>
      <w:r w:rsidRPr="000E65F9">
        <w:rPr>
          <w:rFonts w:cs="Arial"/>
          <w:sz w:val="22"/>
          <w:szCs w:val="22"/>
          <w:lang w:val="es-ES"/>
        </w:rPr>
        <w:t>Componente de la estructura organizacional del Hospital compuesta por la Junta Directiva y la Gerencia de acuerdo con el Decreto 1876 de 1994 del Ministerio de Salud</w:t>
      </w:r>
    </w:p>
    <w:p w:rsidR="000E65F9" w:rsidRPr="000E65F9" w:rsidRDefault="000E65F9" w:rsidP="000E65F9">
      <w:pPr>
        <w:numPr>
          <w:ilvl w:val="0"/>
          <w:numId w:val="6"/>
        </w:numPr>
        <w:ind w:left="0"/>
        <w:rPr>
          <w:rFonts w:cs="Arial"/>
          <w:b/>
          <w:sz w:val="22"/>
          <w:szCs w:val="22"/>
          <w:lang w:val="es-ES"/>
        </w:rPr>
      </w:pPr>
      <w:r w:rsidRPr="000E65F9">
        <w:rPr>
          <w:rFonts w:cs="Arial"/>
          <w:b/>
          <w:sz w:val="22"/>
          <w:szCs w:val="22"/>
          <w:lang w:val="es-ES"/>
        </w:rPr>
        <w:t>Políticas:</w:t>
      </w:r>
      <w:r w:rsidRPr="000E65F9">
        <w:rPr>
          <w:rFonts w:cs="Arial"/>
          <w:sz w:val="22"/>
          <w:szCs w:val="22"/>
          <w:lang w:val="es-ES"/>
        </w:rPr>
        <w:t xml:space="preserve"> Intención global y orientaciones relativas a aspectos relacionados con el desempeño de la Empresa.</w:t>
      </w:r>
    </w:p>
    <w:p w:rsidR="000E65F9" w:rsidRPr="000E65F9" w:rsidRDefault="000E65F9" w:rsidP="000E65F9">
      <w:pPr>
        <w:rPr>
          <w:rFonts w:cs="Arial"/>
          <w:sz w:val="22"/>
          <w:szCs w:val="22"/>
          <w:lang w:val="es-ES"/>
        </w:rPr>
      </w:pPr>
    </w:p>
    <w:p w:rsidR="000E65F9" w:rsidRPr="000E65F9" w:rsidRDefault="000E65F9" w:rsidP="000E65F9">
      <w:pPr>
        <w:numPr>
          <w:ilvl w:val="0"/>
          <w:numId w:val="3"/>
        </w:numPr>
        <w:ind w:left="0" w:firstLine="0"/>
        <w:rPr>
          <w:rFonts w:cs="Arial"/>
          <w:b/>
          <w:sz w:val="22"/>
          <w:szCs w:val="22"/>
          <w:lang w:val="es-ES"/>
        </w:rPr>
      </w:pPr>
      <w:r w:rsidRPr="000E65F9">
        <w:rPr>
          <w:rFonts w:cs="Arial"/>
          <w:b/>
          <w:sz w:val="22"/>
          <w:szCs w:val="22"/>
          <w:lang w:val="es-ES"/>
        </w:rPr>
        <w:t>POLÍTICAS DE OPERACIÓN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95"/>
      </w:tblGrid>
      <w:tr w:rsidR="00BD4C17" w:rsidRPr="000E65F9" w:rsidTr="00BD4C17">
        <w:trPr>
          <w:trHeight w:val="548"/>
        </w:trPr>
        <w:tc>
          <w:tcPr>
            <w:tcW w:w="5000" w:type="pct"/>
          </w:tcPr>
          <w:p w:rsidR="00BD4C17" w:rsidRPr="000E65F9" w:rsidRDefault="00BD4C17" w:rsidP="000E65F9">
            <w:pPr>
              <w:numPr>
                <w:ilvl w:val="0"/>
                <w:numId w:val="15"/>
              </w:numPr>
              <w:ind w:right="49"/>
              <w:rPr>
                <w:rFonts w:cs="Arial"/>
                <w:sz w:val="22"/>
                <w:szCs w:val="22"/>
                <w:lang w:val="es-ES"/>
              </w:rPr>
            </w:pPr>
            <w:r w:rsidRPr="000E65F9">
              <w:rPr>
                <w:rFonts w:cs="Arial"/>
                <w:sz w:val="22"/>
                <w:szCs w:val="22"/>
                <w:lang w:val="es-ES"/>
              </w:rPr>
              <w:t>Participación amplia de las partes interesadas en la formulación del plan</w:t>
            </w:r>
          </w:p>
          <w:p w:rsidR="00BD4C17" w:rsidRPr="000E65F9" w:rsidRDefault="00BD4C17" w:rsidP="000E65F9">
            <w:pPr>
              <w:numPr>
                <w:ilvl w:val="0"/>
                <w:numId w:val="15"/>
              </w:numPr>
              <w:ind w:right="49"/>
              <w:rPr>
                <w:rFonts w:cs="Arial"/>
                <w:sz w:val="22"/>
                <w:szCs w:val="22"/>
                <w:lang w:val="es-ES"/>
              </w:rPr>
            </w:pPr>
            <w:r w:rsidRPr="000E65F9">
              <w:rPr>
                <w:rFonts w:cs="Arial"/>
                <w:sz w:val="22"/>
                <w:szCs w:val="22"/>
                <w:lang w:val="es-ES"/>
              </w:rPr>
              <w:t>Publicación del Plan de Desarrollo cuando sea aprobado para conocimiento de la comunidad en general</w:t>
            </w:r>
          </w:p>
          <w:p w:rsidR="00BD4C17" w:rsidRPr="000E65F9" w:rsidRDefault="00BD4C17" w:rsidP="000E65F9">
            <w:pPr>
              <w:numPr>
                <w:ilvl w:val="0"/>
                <w:numId w:val="15"/>
              </w:numPr>
              <w:ind w:right="49"/>
              <w:rPr>
                <w:rFonts w:cs="Arial"/>
                <w:sz w:val="22"/>
                <w:szCs w:val="22"/>
                <w:lang w:val="es-ES"/>
              </w:rPr>
            </w:pPr>
            <w:r w:rsidRPr="000E65F9">
              <w:rPr>
                <w:rFonts w:cs="Arial"/>
                <w:sz w:val="22"/>
                <w:szCs w:val="22"/>
                <w:lang w:val="es-ES"/>
              </w:rPr>
              <w:t xml:space="preserve">Evaluación </w:t>
            </w:r>
            <w:r w:rsidR="00594670">
              <w:rPr>
                <w:rFonts w:cs="Arial"/>
                <w:sz w:val="22"/>
                <w:szCs w:val="22"/>
                <w:lang w:val="es-419"/>
              </w:rPr>
              <w:t>trimestral</w:t>
            </w:r>
            <w:r w:rsidRPr="000E65F9">
              <w:rPr>
                <w:rFonts w:cs="Arial"/>
                <w:sz w:val="22"/>
                <w:szCs w:val="22"/>
                <w:lang w:val="es-ES"/>
              </w:rPr>
              <w:t xml:space="preserve"> y ajuste anual del documento del plan de desarrollo institucional.</w:t>
            </w:r>
          </w:p>
          <w:p w:rsidR="000E65F9" w:rsidRPr="000E65F9" w:rsidRDefault="000E65F9" w:rsidP="000E65F9">
            <w:pPr>
              <w:numPr>
                <w:ilvl w:val="0"/>
                <w:numId w:val="15"/>
              </w:numPr>
              <w:rPr>
                <w:rFonts w:cs="Arial"/>
                <w:sz w:val="22"/>
                <w:szCs w:val="22"/>
                <w:lang w:val="es-ES"/>
              </w:rPr>
            </w:pPr>
            <w:r w:rsidRPr="000E65F9">
              <w:rPr>
                <w:rFonts w:cs="Arial"/>
                <w:sz w:val="22"/>
                <w:szCs w:val="22"/>
                <w:lang w:val="es-ES"/>
              </w:rPr>
              <w:t>Las políticas Institucionales y los elementos del Direccionamiento Estratégico deben tenerse en cuenta en la formulación</w:t>
            </w:r>
            <w:r w:rsidRPr="000E65F9">
              <w:rPr>
                <w:rFonts w:cs="Arial"/>
                <w:sz w:val="22"/>
                <w:szCs w:val="22"/>
                <w:lang w:val="es-419"/>
              </w:rPr>
              <w:t xml:space="preserve"> del plan de desarrollo.</w:t>
            </w:r>
          </w:p>
          <w:p w:rsidR="000E65F9" w:rsidRPr="000E65F9" w:rsidRDefault="000E65F9" w:rsidP="000E65F9">
            <w:pPr>
              <w:numPr>
                <w:ilvl w:val="0"/>
                <w:numId w:val="15"/>
              </w:numPr>
              <w:rPr>
                <w:rFonts w:cs="Arial"/>
                <w:sz w:val="22"/>
                <w:szCs w:val="22"/>
                <w:lang w:val="es-ES"/>
              </w:rPr>
            </w:pPr>
            <w:r w:rsidRPr="000E65F9">
              <w:rPr>
                <w:rFonts w:cs="Arial"/>
                <w:sz w:val="22"/>
                <w:szCs w:val="22"/>
                <w:lang w:val="es-ES"/>
              </w:rPr>
              <w:t>El plan de desarrollo se formula para un período de cuatro años y debe estar alineado con las políticas en salud definidas en el plan de desarrollo Nacional, Departamental y Local.</w:t>
            </w:r>
          </w:p>
          <w:p w:rsidR="000E65F9" w:rsidRPr="000E65F9" w:rsidRDefault="00A61785" w:rsidP="000E65F9">
            <w:pPr>
              <w:numPr>
                <w:ilvl w:val="0"/>
                <w:numId w:val="15"/>
              </w:numPr>
              <w:rPr>
                <w:rFonts w:cs="Arial"/>
                <w:sz w:val="22"/>
                <w:szCs w:val="22"/>
                <w:lang w:val="es-ES"/>
              </w:rPr>
            </w:pPr>
            <w:r>
              <w:rPr>
                <w:rFonts w:cs="Arial"/>
                <w:sz w:val="22"/>
                <w:szCs w:val="22"/>
                <w:lang w:val="es-419"/>
              </w:rPr>
              <w:t>Tener en cuenta l</w:t>
            </w:r>
            <w:r w:rsidR="000E65F9" w:rsidRPr="000E65F9">
              <w:rPr>
                <w:rFonts w:cs="Arial"/>
                <w:sz w:val="22"/>
                <w:szCs w:val="22"/>
                <w:lang w:val="es-ES"/>
              </w:rPr>
              <w:t>os</w:t>
            </w:r>
            <w:r>
              <w:rPr>
                <w:rFonts w:cs="Arial"/>
                <w:sz w:val="22"/>
                <w:szCs w:val="22"/>
                <w:lang w:val="es-419"/>
              </w:rPr>
              <w:t xml:space="preserve"> valores y </w:t>
            </w:r>
            <w:r w:rsidR="000E65F9" w:rsidRPr="000E65F9">
              <w:rPr>
                <w:rFonts w:cs="Arial"/>
                <w:sz w:val="22"/>
                <w:szCs w:val="22"/>
                <w:lang w:val="es-ES"/>
              </w:rPr>
              <w:t>principios éticos definidos en el Código de Ética de la institución.</w:t>
            </w:r>
          </w:p>
          <w:p w:rsidR="00A61785" w:rsidRDefault="00A61785" w:rsidP="00BC7E64">
            <w:pPr>
              <w:numPr>
                <w:ilvl w:val="0"/>
                <w:numId w:val="15"/>
              </w:numPr>
              <w:rPr>
                <w:rFonts w:cs="Arial"/>
                <w:sz w:val="22"/>
                <w:szCs w:val="22"/>
                <w:lang w:val="es-ES"/>
              </w:rPr>
            </w:pPr>
            <w:r w:rsidRPr="00A61785">
              <w:rPr>
                <w:rFonts w:cs="Arial"/>
                <w:sz w:val="22"/>
                <w:szCs w:val="22"/>
                <w:lang w:val="es-419"/>
              </w:rPr>
              <w:t>Incluir l</w:t>
            </w:r>
            <w:r w:rsidR="000E65F9" w:rsidRPr="00A61785">
              <w:rPr>
                <w:rFonts w:cs="Arial"/>
                <w:sz w:val="22"/>
                <w:szCs w:val="22"/>
                <w:lang w:val="es-ES"/>
              </w:rPr>
              <w:t xml:space="preserve">as fechas programadas </w:t>
            </w:r>
            <w:r w:rsidRPr="00A61785">
              <w:rPr>
                <w:rFonts w:cs="Arial"/>
                <w:sz w:val="22"/>
                <w:szCs w:val="22"/>
                <w:lang w:val="es-419"/>
              </w:rPr>
              <w:t xml:space="preserve">para la evaluación y ajuste </w:t>
            </w:r>
            <w:r w:rsidRPr="00A61785">
              <w:rPr>
                <w:rFonts w:cs="Arial"/>
                <w:sz w:val="22"/>
                <w:szCs w:val="22"/>
                <w:lang w:val="es-ES"/>
              </w:rPr>
              <w:t>de los proyectos y planes de acción.</w:t>
            </w:r>
            <w:r w:rsidRPr="00A61785">
              <w:rPr>
                <w:rFonts w:cs="Arial"/>
                <w:sz w:val="22"/>
                <w:szCs w:val="22"/>
                <w:lang w:val="es-419"/>
              </w:rPr>
              <w:t xml:space="preserve">del plan </w:t>
            </w:r>
            <w:r w:rsidR="000E65F9" w:rsidRPr="00A61785">
              <w:rPr>
                <w:rFonts w:cs="Arial"/>
                <w:sz w:val="22"/>
                <w:szCs w:val="22"/>
                <w:lang w:val="es-ES"/>
              </w:rPr>
              <w:t xml:space="preserve">en el cronograma anual de actividades de la institución, </w:t>
            </w:r>
          </w:p>
          <w:p w:rsidR="000E65F9" w:rsidRPr="00A61785" w:rsidRDefault="000E65F9" w:rsidP="00BC7E64">
            <w:pPr>
              <w:numPr>
                <w:ilvl w:val="0"/>
                <w:numId w:val="15"/>
              </w:numPr>
              <w:rPr>
                <w:rFonts w:cs="Arial"/>
                <w:sz w:val="22"/>
                <w:szCs w:val="22"/>
                <w:lang w:val="es-ES"/>
              </w:rPr>
            </w:pPr>
            <w:r w:rsidRPr="00A61785">
              <w:rPr>
                <w:rFonts w:cs="Arial"/>
                <w:sz w:val="22"/>
                <w:szCs w:val="22"/>
                <w:lang w:val="es-ES"/>
              </w:rPr>
              <w:t>Utilizar diferentes estrategias pedagógicas y lúdicas para la socialización de los proyectos y planes elaborados.</w:t>
            </w:r>
          </w:p>
          <w:p w:rsidR="000E65F9" w:rsidRPr="000E65F9" w:rsidRDefault="00A61785" w:rsidP="000E65F9">
            <w:pPr>
              <w:numPr>
                <w:ilvl w:val="0"/>
                <w:numId w:val="15"/>
              </w:numPr>
              <w:rPr>
                <w:rFonts w:cs="Arial"/>
                <w:sz w:val="22"/>
                <w:szCs w:val="22"/>
                <w:lang w:val="es-ES"/>
              </w:rPr>
            </w:pPr>
            <w:r>
              <w:rPr>
                <w:rFonts w:cs="Arial"/>
                <w:sz w:val="22"/>
                <w:szCs w:val="22"/>
                <w:lang w:val="es-419"/>
              </w:rPr>
              <w:t>Tener en cuenta l</w:t>
            </w:r>
            <w:r w:rsidR="000E65F9" w:rsidRPr="000E65F9">
              <w:rPr>
                <w:rFonts w:cs="Arial"/>
                <w:sz w:val="22"/>
                <w:szCs w:val="22"/>
              </w:rPr>
              <w:t>os ejercicios de referenciación comparativa que se hayan realizado con otras instituciones.</w:t>
            </w:r>
          </w:p>
          <w:p w:rsidR="000E65F9" w:rsidRPr="000E65F9" w:rsidRDefault="00A61785" w:rsidP="000E65F9">
            <w:pPr>
              <w:numPr>
                <w:ilvl w:val="0"/>
                <w:numId w:val="15"/>
              </w:numPr>
              <w:rPr>
                <w:rFonts w:cs="Arial"/>
                <w:sz w:val="22"/>
                <w:szCs w:val="22"/>
                <w:lang w:val="es-ES"/>
              </w:rPr>
            </w:pPr>
            <w:r>
              <w:rPr>
                <w:rFonts w:cs="Arial"/>
                <w:sz w:val="22"/>
                <w:szCs w:val="22"/>
                <w:lang w:val="es-419"/>
              </w:rPr>
              <w:t>Tener en cuenta l</w:t>
            </w:r>
            <w:r w:rsidR="000E65F9" w:rsidRPr="000E65F9">
              <w:rPr>
                <w:rFonts w:cs="Arial"/>
                <w:sz w:val="22"/>
                <w:szCs w:val="22"/>
              </w:rPr>
              <w:t xml:space="preserve">os estudios de mercado realizados en </w:t>
            </w:r>
            <w:r>
              <w:rPr>
                <w:rFonts w:cs="Arial"/>
                <w:sz w:val="22"/>
                <w:szCs w:val="22"/>
                <w:lang w:val="es-419"/>
              </w:rPr>
              <w:t>el</w:t>
            </w:r>
            <w:r w:rsidR="000E65F9" w:rsidRPr="000E65F9">
              <w:rPr>
                <w:rFonts w:cs="Arial"/>
                <w:sz w:val="22"/>
                <w:szCs w:val="22"/>
              </w:rPr>
              <w:t xml:space="preserve"> período.</w:t>
            </w:r>
          </w:p>
          <w:p w:rsidR="000E65F9" w:rsidRPr="000E65F9" w:rsidRDefault="00A61785" w:rsidP="00594670">
            <w:pPr>
              <w:numPr>
                <w:ilvl w:val="0"/>
                <w:numId w:val="15"/>
              </w:numPr>
              <w:ind w:right="49"/>
              <w:rPr>
                <w:rFonts w:cs="Arial"/>
                <w:sz w:val="22"/>
                <w:szCs w:val="22"/>
                <w:lang w:val="es-ES"/>
              </w:rPr>
            </w:pPr>
            <w:r>
              <w:rPr>
                <w:rFonts w:cs="Arial"/>
                <w:sz w:val="22"/>
                <w:szCs w:val="22"/>
                <w:lang w:val="es-419"/>
              </w:rPr>
              <w:t>E</w:t>
            </w:r>
            <w:r w:rsidR="000E65F9" w:rsidRPr="000E65F9">
              <w:rPr>
                <w:rFonts w:cs="Arial"/>
                <w:sz w:val="22"/>
                <w:szCs w:val="22"/>
                <w:lang w:val="es-ES"/>
              </w:rPr>
              <w:t>l plan de desarrollo debe ser aprobado por la junta directiva</w:t>
            </w:r>
            <w:r w:rsidRPr="000E65F9">
              <w:rPr>
                <w:rFonts w:cs="Arial"/>
                <w:sz w:val="22"/>
                <w:szCs w:val="22"/>
                <w:lang w:val="es-ES"/>
              </w:rPr>
              <w:t xml:space="preserve"> según la normatividad vigente</w:t>
            </w:r>
            <w:r>
              <w:rPr>
                <w:rFonts w:cs="Arial"/>
                <w:sz w:val="22"/>
                <w:szCs w:val="22"/>
                <w:lang w:val="es-419"/>
              </w:rPr>
              <w:t>.</w:t>
            </w:r>
          </w:p>
        </w:tc>
      </w:tr>
    </w:tbl>
    <w:p w:rsidR="006B6DE8" w:rsidRDefault="006B6DE8" w:rsidP="003D4B7B">
      <w:pPr>
        <w:rPr>
          <w:rFonts w:cs="Arial"/>
          <w:b/>
          <w:sz w:val="22"/>
          <w:szCs w:val="22"/>
        </w:rPr>
      </w:pPr>
    </w:p>
    <w:p w:rsidR="00A61785" w:rsidRDefault="00A61785" w:rsidP="003D4B7B">
      <w:pPr>
        <w:rPr>
          <w:rFonts w:cs="Arial"/>
          <w:b/>
          <w:sz w:val="22"/>
          <w:szCs w:val="22"/>
        </w:rPr>
      </w:pPr>
    </w:p>
    <w:p w:rsidR="00A61785" w:rsidRDefault="00A61785" w:rsidP="003D4B7B">
      <w:pPr>
        <w:rPr>
          <w:rFonts w:cs="Arial"/>
          <w:b/>
          <w:sz w:val="22"/>
          <w:szCs w:val="22"/>
        </w:rPr>
      </w:pPr>
    </w:p>
    <w:p w:rsidR="00A61785" w:rsidRPr="000E65F9" w:rsidRDefault="00A61785" w:rsidP="003D4B7B">
      <w:pPr>
        <w:rPr>
          <w:rFonts w:cs="Arial"/>
          <w:b/>
          <w:sz w:val="22"/>
          <w:szCs w:val="22"/>
        </w:rPr>
      </w:pPr>
    </w:p>
    <w:p w:rsidR="00B01A20" w:rsidRPr="000E65F9" w:rsidRDefault="00BC7CDE" w:rsidP="003D4B7B">
      <w:pPr>
        <w:numPr>
          <w:ilvl w:val="0"/>
          <w:numId w:val="3"/>
        </w:numPr>
        <w:ind w:left="0" w:firstLine="0"/>
        <w:rPr>
          <w:rFonts w:cs="Arial"/>
          <w:b/>
          <w:sz w:val="22"/>
          <w:szCs w:val="22"/>
        </w:rPr>
      </w:pPr>
      <w:r w:rsidRPr="000E65F9">
        <w:rPr>
          <w:rFonts w:cs="Arial"/>
          <w:b/>
          <w:sz w:val="22"/>
          <w:szCs w:val="22"/>
          <w:lang w:val="es-ES"/>
        </w:rPr>
        <w:lastRenderedPageBreak/>
        <w:t>D</w:t>
      </w:r>
      <w:r w:rsidR="009658A4" w:rsidRPr="000E65F9">
        <w:rPr>
          <w:rFonts w:cs="Arial"/>
          <w:b/>
          <w:sz w:val="22"/>
          <w:szCs w:val="22"/>
          <w:lang w:val="es-ES"/>
        </w:rPr>
        <w:t>ESCRIPCIÓN DEL PROCEDIMIENTO</w:t>
      </w:r>
      <w:r w:rsidR="00C2379D" w:rsidRPr="000E65F9">
        <w:rPr>
          <w:rFonts w:cs="Arial"/>
          <w:b/>
          <w:sz w:val="22"/>
          <w:szCs w:val="22"/>
          <w:lang w:val="es-E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1"/>
        <w:gridCol w:w="3707"/>
        <w:gridCol w:w="2163"/>
        <w:gridCol w:w="3014"/>
      </w:tblGrid>
      <w:tr w:rsidR="00B01A20" w:rsidRPr="000E65F9" w:rsidTr="00227A06">
        <w:trPr>
          <w:tblHeader/>
        </w:trPr>
        <w:tc>
          <w:tcPr>
            <w:tcW w:w="272" w:type="pct"/>
            <w:shd w:val="clear" w:color="auto" w:fill="auto"/>
            <w:vAlign w:val="center"/>
          </w:tcPr>
          <w:p w:rsidR="00B01A20" w:rsidRPr="000E65F9" w:rsidRDefault="00B01A20" w:rsidP="003D4B7B">
            <w:pPr>
              <w:jc w:val="center"/>
              <w:rPr>
                <w:rFonts w:cs="Arial"/>
                <w:b/>
                <w:sz w:val="22"/>
                <w:szCs w:val="22"/>
              </w:rPr>
            </w:pPr>
            <w:r w:rsidRPr="000E65F9">
              <w:rPr>
                <w:rFonts w:cs="Arial"/>
                <w:b/>
                <w:sz w:val="22"/>
                <w:szCs w:val="22"/>
              </w:rPr>
              <w:t>N</w:t>
            </w:r>
            <w:r w:rsidR="00386BBD" w:rsidRPr="000E65F9">
              <w:rPr>
                <w:rFonts w:cs="Arial"/>
                <w:b/>
                <w:sz w:val="22"/>
                <w:szCs w:val="22"/>
              </w:rPr>
              <w:t>o</w:t>
            </w:r>
          </w:p>
        </w:tc>
        <w:tc>
          <w:tcPr>
            <w:tcW w:w="1973" w:type="pct"/>
            <w:shd w:val="clear" w:color="auto" w:fill="auto"/>
            <w:vAlign w:val="center"/>
          </w:tcPr>
          <w:p w:rsidR="00B01A20" w:rsidRPr="000E65F9" w:rsidRDefault="00B01A20" w:rsidP="003D4B7B">
            <w:pPr>
              <w:jc w:val="center"/>
              <w:rPr>
                <w:rFonts w:cs="Arial"/>
                <w:b/>
                <w:sz w:val="22"/>
                <w:szCs w:val="22"/>
              </w:rPr>
            </w:pPr>
            <w:r w:rsidRPr="000E65F9">
              <w:rPr>
                <w:rFonts w:cs="Arial"/>
                <w:b/>
                <w:sz w:val="22"/>
                <w:szCs w:val="22"/>
              </w:rPr>
              <w:t>ACTIVIDADES ESENCIALES</w:t>
            </w:r>
          </w:p>
        </w:tc>
        <w:tc>
          <w:tcPr>
            <w:tcW w:w="1151" w:type="pct"/>
            <w:shd w:val="clear" w:color="auto" w:fill="auto"/>
            <w:vAlign w:val="center"/>
          </w:tcPr>
          <w:p w:rsidR="00B01A20" w:rsidRPr="000E65F9" w:rsidRDefault="00B01A20" w:rsidP="003D4B7B">
            <w:pPr>
              <w:jc w:val="center"/>
              <w:rPr>
                <w:rFonts w:cs="Arial"/>
                <w:b/>
                <w:sz w:val="22"/>
                <w:szCs w:val="22"/>
              </w:rPr>
            </w:pPr>
            <w:r w:rsidRPr="000E65F9">
              <w:rPr>
                <w:rFonts w:cs="Arial"/>
                <w:b/>
                <w:sz w:val="22"/>
                <w:szCs w:val="22"/>
              </w:rPr>
              <w:t>RESPONSABLE</w:t>
            </w:r>
          </w:p>
        </w:tc>
        <w:tc>
          <w:tcPr>
            <w:tcW w:w="1604" w:type="pct"/>
            <w:shd w:val="clear" w:color="auto" w:fill="auto"/>
            <w:vAlign w:val="center"/>
          </w:tcPr>
          <w:p w:rsidR="00B01A20" w:rsidRPr="00A61785" w:rsidRDefault="00B01A20" w:rsidP="003D4B7B">
            <w:pPr>
              <w:jc w:val="center"/>
              <w:rPr>
                <w:rFonts w:cs="Arial"/>
                <w:b/>
                <w:sz w:val="22"/>
                <w:szCs w:val="22"/>
                <w:lang w:val="es-419"/>
              </w:rPr>
            </w:pPr>
            <w:r w:rsidRPr="000E65F9">
              <w:rPr>
                <w:rFonts w:cs="Arial"/>
                <w:b/>
                <w:sz w:val="22"/>
                <w:szCs w:val="22"/>
              </w:rPr>
              <w:t>REGISTROS</w:t>
            </w:r>
            <w:r w:rsidR="00A61785">
              <w:rPr>
                <w:rFonts w:cs="Arial"/>
                <w:b/>
                <w:sz w:val="22"/>
                <w:szCs w:val="22"/>
                <w:lang w:val="es-419"/>
              </w:rPr>
              <w:t>/ PUNTOS DE CONTROL</w:t>
            </w:r>
          </w:p>
        </w:tc>
      </w:tr>
      <w:tr w:rsidR="00A61785" w:rsidRPr="000E65F9" w:rsidTr="00EE36BE">
        <w:tc>
          <w:tcPr>
            <w:tcW w:w="272" w:type="pct"/>
            <w:shd w:val="clear" w:color="auto" w:fill="auto"/>
            <w:vAlign w:val="center"/>
          </w:tcPr>
          <w:p w:rsidR="00A61785" w:rsidRPr="000E65F9" w:rsidRDefault="00A61785" w:rsidP="00A61785">
            <w:pPr>
              <w:jc w:val="left"/>
              <w:rPr>
                <w:rFonts w:cs="Arial"/>
                <w:b/>
                <w:sz w:val="22"/>
                <w:szCs w:val="22"/>
              </w:rPr>
            </w:pPr>
          </w:p>
        </w:tc>
        <w:tc>
          <w:tcPr>
            <w:tcW w:w="1973" w:type="pct"/>
            <w:shd w:val="clear" w:color="auto" w:fill="auto"/>
            <w:vAlign w:val="center"/>
          </w:tcPr>
          <w:p w:rsidR="00A61785" w:rsidRPr="00A61785" w:rsidRDefault="00A61785" w:rsidP="00A61785">
            <w:pPr>
              <w:jc w:val="left"/>
              <w:rPr>
                <w:rFonts w:cs="Arial"/>
                <w:b/>
                <w:sz w:val="22"/>
                <w:szCs w:val="22"/>
                <w:lang w:val="es-419"/>
              </w:rPr>
            </w:pPr>
            <w:r>
              <w:rPr>
                <w:rFonts w:cs="Arial"/>
                <w:b/>
                <w:sz w:val="22"/>
                <w:szCs w:val="22"/>
                <w:lang w:val="es-419"/>
              </w:rPr>
              <w:t>Formulación del Plan de Desarrollo</w:t>
            </w:r>
          </w:p>
        </w:tc>
        <w:tc>
          <w:tcPr>
            <w:tcW w:w="1151" w:type="pct"/>
            <w:shd w:val="clear" w:color="auto" w:fill="auto"/>
            <w:vAlign w:val="center"/>
          </w:tcPr>
          <w:p w:rsidR="00A61785" w:rsidRPr="000E65F9" w:rsidRDefault="00A61785" w:rsidP="00A61785">
            <w:pPr>
              <w:jc w:val="left"/>
              <w:rPr>
                <w:rFonts w:cs="Arial"/>
                <w:b/>
                <w:sz w:val="22"/>
                <w:szCs w:val="22"/>
              </w:rPr>
            </w:pPr>
          </w:p>
        </w:tc>
        <w:tc>
          <w:tcPr>
            <w:tcW w:w="1604" w:type="pct"/>
            <w:shd w:val="clear" w:color="auto" w:fill="auto"/>
            <w:vAlign w:val="center"/>
          </w:tcPr>
          <w:p w:rsidR="00A61785" w:rsidRPr="000E65F9" w:rsidRDefault="00A61785" w:rsidP="00A61785">
            <w:pPr>
              <w:jc w:val="left"/>
              <w:rPr>
                <w:rFonts w:cs="Arial"/>
                <w:b/>
                <w:sz w:val="22"/>
                <w:szCs w:val="22"/>
              </w:rPr>
            </w:pPr>
          </w:p>
        </w:tc>
      </w:tr>
      <w:tr w:rsidR="00181B4A" w:rsidRPr="000E65F9" w:rsidTr="00227A06">
        <w:tc>
          <w:tcPr>
            <w:tcW w:w="271" w:type="pct"/>
            <w:vAlign w:val="center"/>
          </w:tcPr>
          <w:p w:rsidR="00181B4A" w:rsidRPr="000E65F9" w:rsidRDefault="00341B5E" w:rsidP="003D4B7B">
            <w:pPr>
              <w:rPr>
                <w:rFonts w:cs="Arial"/>
                <w:b/>
                <w:sz w:val="22"/>
                <w:szCs w:val="22"/>
              </w:rPr>
            </w:pPr>
            <w:r w:rsidRPr="000E65F9">
              <w:rPr>
                <w:rFonts w:cs="Arial"/>
                <w:b/>
                <w:sz w:val="22"/>
                <w:szCs w:val="22"/>
              </w:rPr>
              <w:t>1</w:t>
            </w:r>
          </w:p>
        </w:tc>
        <w:tc>
          <w:tcPr>
            <w:tcW w:w="1973" w:type="pct"/>
            <w:vAlign w:val="center"/>
          </w:tcPr>
          <w:p w:rsidR="00406C39" w:rsidRPr="000E65F9" w:rsidRDefault="00A61785" w:rsidP="00A61785">
            <w:pPr>
              <w:rPr>
                <w:rFonts w:cs="Arial"/>
                <w:sz w:val="22"/>
                <w:szCs w:val="22"/>
              </w:rPr>
            </w:pPr>
            <w:r>
              <w:rPr>
                <w:rFonts w:cs="Arial"/>
                <w:sz w:val="22"/>
                <w:szCs w:val="22"/>
                <w:lang w:val="es-419"/>
              </w:rPr>
              <w:t>E</w:t>
            </w:r>
            <w:r w:rsidRPr="000E65F9">
              <w:rPr>
                <w:rFonts w:cs="Arial"/>
                <w:sz w:val="22"/>
                <w:szCs w:val="22"/>
              </w:rPr>
              <w:t>labora</w:t>
            </w:r>
            <w:r>
              <w:rPr>
                <w:rFonts w:cs="Arial"/>
                <w:sz w:val="22"/>
                <w:szCs w:val="22"/>
                <w:lang w:val="es-419"/>
              </w:rPr>
              <w:t>r</w:t>
            </w:r>
            <w:r w:rsidRPr="000E65F9">
              <w:rPr>
                <w:rFonts w:cs="Arial"/>
                <w:sz w:val="22"/>
                <w:szCs w:val="22"/>
              </w:rPr>
              <w:t xml:space="preserve"> el cronograma de reuniones de la ESE Hospital </w:t>
            </w:r>
            <w:r>
              <w:rPr>
                <w:rFonts w:cs="Arial"/>
                <w:sz w:val="22"/>
                <w:szCs w:val="22"/>
                <w:lang w:val="es-419"/>
              </w:rPr>
              <w:t xml:space="preserve">la Inmaculada </w:t>
            </w:r>
            <w:r w:rsidRPr="000E65F9">
              <w:rPr>
                <w:rFonts w:cs="Arial"/>
                <w:sz w:val="22"/>
                <w:szCs w:val="22"/>
              </w:rPr>
              <w:t>anualmente</w:t>
            </w:r>
            <w:r w:rsidR="00406C39" w:rsidRPr="000E65F9">
              <w:rPr>
                <w:rFonts w:cs="Arial"/>
                <w:sz w:val="22"/>
                <w:szCs w:val="22"/>
              </w:rPr>
              <w:t xml:space="preserve"> en el mes de noviembre dentro de la cual se especifican las fechas de reunión para la elaboración del plan de desarrollo.  </w:t>
            </w:r>
          </w:p>
        </w:tc>
        <w:tc>
          <w:tcPr>
            <w:tcW w:w="1151" w:type="pct"/>
            <w:vAlign w:val="center"/>
          </w:tcPr>
          <w:p w:rsidR="00BA67A6" w:rsidRPr="000E65F9" w:rsidRDefault="00BA67A6" w:rsidP="003D4B7B">
            <w:pPr>
              <w:rPr>
                <w:rFonts w:cs="Arial"/>
                <w:sz w:val="22"/>
                <w:szCs w:val="22"/>
              </w:rPr>
            </w:pPr>
            <w:r w:rsidRPr="000E65F9">
              <w:rPr>
                <w:rFonts w:cs="Arial"/>
                <w:sz w:val="22"/>
                <w:szCs w:val="22"/>
              </w:rPr>
              <w:t>Gerente</w:t>
            </w:r>
          </w:p>
          <w:p w:rsidR="00BE2A39" w:rsidRPr="000E65F9" w:rsidRDefault="0008166F" w:rsidP="003D4B7B">
            <w:pPr>
              <w:rPr>
                <w:rFonts w:cs="Arial"/>
                <w:sz w:val="22"/>
                <w:szCs w:val="22"/>
              </w:rPr>
            </w:pPr>
            <w:r w:rsidRPr="000E65F9">
              <w:rPr>
                <w:rFonts w:cs="Arial"/>
                <w:sz w:val="22"/>
                <w:szCs w:val="22"/>
              </w:rPr>
              <w:t>Asesora Control Interno</w:t>
            </w:r>
          </w:p>
        </w:tc>
        <w:tc>
          <w:tcPr>
            <w:tcW w:w="1604" w:type="pct"/>
            <w:vAlign w:val="center"/>
          </w:tcPr>
          <w:p w:rsidR="00181B4A" w:rsidRPr="000E65F9" w:rsidRDefault="006B6DE8" w:rsidP="003D4B7B">
            <w:pPr>
              <w:rPr>
                <w:rFonts w:cs="Arial"/>
                <w:sz w:val="22"/>
                <w:szCs w:val="22"/>
              </w:rPr>
            </w:pPr>
            <w:r w:rsidRPr="000E65F9">
              <w:rPr>
                <w:rFonts w:cs="Arial"/>
                <w:sz w:val="22"/>
                <w:szCs w:val="22"/>
              </w:rPr>
              <w:t>Circular informativa</w:t>
            </w:r>
          </w:p>
        </w:tc>
      </w:tr>
      <w:tr w:rsidR="00A61785" w:rsidRPr="000E65F9" w:rsidTr="00227A06">
        <w:tc>
          <w:tcPr>
            <w:tcW w:w="271" w:type="pct"/>
            <w:vAlign w:val="center"/>
          </w:tcPr>
          <w:p w:rsidR="00A61785" w:rsidRPr="00766823" w:rsidRDefault="00766823" w:rsidP="003D4B7B">
            <w:pPr>
              <w:rPr>
                <w:rFonts w:cs="Arial"/>
                <w:b/>
                <w:sz w:val="22"/>
                <w:szCs w:val="22"/>
                <w:lang w:val="es-419"/>
              </w:rPr>
            </w:pPr>
            <w:r>
              <w:rPr>
                <w:rFonts w:cs="Arial"/>
                <w:b/>
                <w:sz w:val="22"/>
                <w:szCs w:val="22"/>
                <w:lang w:val="es-419"/>
              </w:rPr>
              <w:t>2</w:t>
            </w:r>
          </w:p>
        </w:tc>
        <w:tc>
          <w:tcPr>
            <w:tcW w:w="1973" w:type="pct"/>
            <w:vAlign w:val="center"/>
          </w:tcPr>
          <w:p w:rsidR="00A61785" w:rsidRPr="00766823" w:rsidRDefault="00A61785" w:rsidP="00766823">
            <w:pPr>
              <w:rPr>
                <w:rFonts w:cs="Arial"/>
                <w:sz w:val="22"/>
                <w:szCs w:val="22"/>
              </w:rPr>
            </w:pPr>
            <w:r w:rsidRPr="000E65F9">
              <w:rPr>
                <w:rFonts w:cs="Arial"/>
                <w:sz w:val="22"/>
                <w:szCs w:val="22"/>
              </w:rPr>
              <w:t>Conformar equipo de trabajo interdisciplinario (Gerente, Líderes de procesos, funcionarios y cooperados de las diferentes áreas, usuarios, miembros de la Junta Directiva y demás grupos de interés).</w:t>
            </w:r>
          </w:p>
        </w:tc>
        <w:tc>
          <w:tcPr>
            <w:tcW w:w="1151" w:type="pct"/>
            <w:vAlign w:val="center"/>
          </w:tcPr>
          <w:p w:rsidR="00A61785" w:rsidRPr="00766823" w:rsidRDefault="00766823" w:rsidP="003D4B7B">
            <w:pPr>
              <w:rPr>
                <w:rFonts w:cs="Arial"/>
                <w:sz w:val="22"/>
                <w:szCs w:val="22"/>
                <w:lang w:val="es-419"/>
              </w:rPr>
            </w:pPr>
            <w:r>
              <w:rPr>
                <w:rFonts w:cs="Arial"/>
                <w:sz w:val="22"/>
                <w:szCs w:val="22"/>
                <w:lang w:val="es-419"/>
              </w:rPr>
              <w:t>Gerente</w:t>
            </w:r>
          </w:p>
        </w:tc>
        <w:tc>
          <w:tcPr>
            <w:tcW w:w="1604" w:type="pct"/>
            <w:vAlign w:val="center"/>
          </w:tcPr>
          <w:p w:rsidR="00A61785" w:rsidRPr="000E65F9" w:rsidRDefault="00A61785" w:rsidP="003D4B7B">
            <w:pPr>
              <w:rPr>
                <w:rFonts w:cs="Arial"/>
                <w:sz w:val="22"/>
                <w:szCs w:val="22"/>
              </w:rPr>
            </w:pPr>
          </w:p>
        </w:tc>
      </w:tr>
      <w:tr w:rsidR="00766823" w:rsidRPr="000E65F9" w:rsidTr="00227A06">
        <w:tc>
          <w:tcPr>
            <w:tcW w:w="271" w:type="pct"/>
            <w:vAlign w:val="center"/>
          </w:tcPr>
          <w:p w:rsidR="00766823" w:rsidRPr="00766823" w:rsidRDefault="00766823" w:rsidP="003D4B7B">
            <w:pPr>
              <w:rPr>
                <w:rFonts w:cs="Arial"/>
                <w:b/>
                <w:sz w:val="22"/>
                <w:szCs w:val="22"/>
                <w:lang w:val="es-419"/>
              </w:rPr>
            </w:pPr>
            <w:r>
              <w:rPr>
                <w:rFonts w:cs="Arial"/>
                <w:b/>
                <w:sz w:val="22"/>
                <w:szCs w:val="22"/>
                <w:lang w:val="es-419"/>
              </w:rPr>
              <w:t>3</w:t>
            </w:r>
          </w:p>
        </w:tc>
        <w:tc>
          <w:tcPr>
            <w:tcW w:w="1973" w:type="pct"/>
            <w:vAlign w:val="center"/>
          </w:tcPr>
          <w:p w:rsidR="00766823" w:rsidRPr="000E65F9" w:rsidRDefault="00766823" w:rsidP="00A61785">
            <w:pPr>
              <w:rPr>
                <w:rFonts w:cs="Arial"/>
                <w:sz w:val="22"/>
                <w:szCs w:val="22"/>
              </w:rPr>
            </w:pPr>
            <w:r>
              <w:rPr>
                <w:rFonts w:cs="Arial"/>
                <w:sz w:val="22"/>
                <w:szCs w:val="22"/>
                <w:lang w:val="es-419"/>
              </w:rPr>
              <w:t>E</w:t>
            </w:r>
            <w:proofErr w:type="spellStart"/>
            <w:r w:rsidRPr="000E65F9">
              <w:rPr>
                <w:rFonts w:cs="Arial"/>
                <w:sz w:val="22"/>
                <w:szCs w:val="22"/>
              </w:rPr>
              <w:t>nví</w:t>
            </w:r>
            <w:r>
              <w:rPr>
                <w:rFonts w:cs="Arial"/>
                <w:sz w:val="22"/>
                <w:szCs w:val="22"/>
                <w:lang w:val="es-419"/>
              </w:rPr>
              <w:t>ar</w:t>
            </w:r>
            <w:proofErr w:type="spellEnd"/>
            <w:r>
              <w:rPr>
                <w:rFonts w:cs="Arial"/>
                <w:sz w:val="22"/>
                <w:szCs w:val="22"/>
              </w:rPr>
              <w:t xml:space="preserve"> circular</w:t>
            </w:r>
            <w:r>
              <w:rPr>
                <w:rFonts w:cs="Arial"/>
                <w:sz w:val="22"/>
                <w:szCs w:val="22"/>
                <w:lang w:val="es-419"/>
              </w:rPr>
              <w:t>, a</w:t>
            </w:r>
            <w:r w:rsidRPr="000E65F9">
              <w:rPr>
                <w:rFonts w:cs="Arial"/>
                <w:sz w:val="22"/>
                <w:szCs w:val="22"/>
              </w:rPr>
              <w:t xml:space="preserve">l menos un mes </w:t>
            </w:r>
            <w:r w:rsidRPr="000E65F9">
              <w:rPr>
                <w:rFonts w:cs="Arial"/>
                <w:sz w:val="22"/>
                <w:szCs w:val="22"/>
                <w:lang w:val="es-419"/>
              </w:rPr>
              <w:t>antes</w:t>
            </w:r>
            <w:r w:rsidRPr="000E65F9">
              <w:rPr>
                <w:rFonts w:cs="Arial"/>
                <w:sz w:val="22"/>
                <w:szCs w:val="22"/>
              </w:rPr>
              <w:t xml:space="preserve"> para la reunión de elaboración del plan de desarrollo</w:t>
            </w:r>
            <w:r>
              <w:rPr>
                <w:rFonts w:cs="Arial"/>
                <w:sz w:val="22"/>
                <w:szCs w:val="22"/>
                <w:lang w:val="es-419"/>
              </w:rPr>
              <w:t>,</w:t>
            </w:r>
            <w:r w:rsidRPr="000E65F9">
              <w:rPr>
                <w:rFonts w:cs="Arial"/>
                <w:sz w:val="22"/>
                <w:szCs w:val="22"/>
              </w:rPr>
              <w:t xml:space="preserve"> al comité técnico y grupos de interés como Junta Directiva, Asociación de usuarios y usuarios habituales con los formatos para la elaboración del análisis de</w:t>
            </w:r>
            <w:r w:rsidR="00594670">
              <w:rPr>
                <w:rFonts w:cs="Arial"/>
                <w:sz w:val="22"/>
                <w:szCs w:val="22"/>
              </w:rPr>
              <w:t xml:space="preserve"> contextos, interno y externo.</w:t>
            </w:r>
            <w:r w:rsidRPr="000E65F9">
              <w:rPr>
                <w:rFonts w:cs="Arial"/>
                <w:sz w:val="22"/>
                <w:szCs w:val="22"/>
              </w:rPr>
              <w:t xml:space="preserve"> </w:t>
            </w:r>
          </w:p>
        </w:tc>
        <w:tc>
          <w:tcPr>
            <w:tcW w:w="1151" w:type="pct"/>
            <w:vAlign w:val="center"/>
          </w:tcPr>
          <w:p w:rsidR="00766823" w:rsidRPr="000E65F9" w:rsidRDefault="00766823" w:rsidP="003D4B7B">
            <w:pPr>
              <w:rPr>
                <w:rFonts w:cs="Arial"/>
                <w:sz w:val="22"/>
                <w:szCs w:val="22"/>
              </w:rPr>
            </w:pPr>
            <w:r w:rsidRPr="000E65F9">
              <w:rPr>
                <w:rFonts w:cs="Arial"/>
                <w:sz w:val="22"/>
                <w:szCs w:val="22"/>
              </w:rPr>
              <w:t>Gerencia</w:t>
            </w:r>
          </w:p>
        </w:tc>
        <w:tc>
          <w:tcPr>
            <w:tcW w:w="1604" w:type="pct"/>
            <w:vAlign w:val="center"/>
          </w:tcPr>
          <w:p w:rsidR="00766823" w:rsidRPr="009151BF" w:rsidRDefault="009151BF" w:rsidP="003D4B7B">
            <w:pPr>
              <w:rPr>
                <w:rFonts w:cs="Arial"/>
                <w:sz w:val="22"/>
                <w:szCs w:val="22"/>
                <w:lang w:val="es-419"/>
              </w:rPr>
            </w:pPr>
            <w:r>
              <w:rPr>
                <w:rFonts w:cs="Arial"/>
                <w:sz w:val="22"/>
                <w:szCs w:val="22"/>
                <w:lang w:val="es-419"/>
              </w:rPr>
              <w:t xml:space="preserve">Circular de Citación </w:t>
            </w:r>
          </w:p>
        </w:tc>
      </w:tr>
      <w:tr w:rsidR="00181B4A" w:rsidRPr="000E65F9" w:rsidTr="00227A06">
        <w:tc>
          <w:tcPr>
            <w:tcW w:w="271" w:type="pct"/>
            <w:vAlign w:val="center"/>
          </w:tcPr>
          <w:p w:rsidR="00181B4A" w:rsidRPr="000E65F9" w:rsidRDefault="00766823" w:rsidP="003D4B7B">
            <w:pPr>
              <w:rPr>
                <w:rFonts w:cs="Arial"/>
                <w:b/>
                <w:sz w:val="22"/>
                <w:szCs w:val="22"/>
              </w:rPr>
            </w:pPr>
            <w:r>
              <w:rPr>
                <w:rFonts w:cs="Arial"/>
                <w:b/>
                <w:sz w:val="22"/>
                <w:szCs w:val="22"/>
              </w:rPr>
              <w:t>4</w:t>
            </w:r>
          </w:p>
        </w:tc>
        <w:tc>
          <w:tcPr>
            <w:tcW w:w="1973" w:type="pct"/>
            <w:vAlign w:val="center"/>
          </w:tcPr>
          <w:p w:rsidR="0008166F" w:rsidRPr="000E65F9" w:rsidRDefault="00406C39" w:rsidP="00406C39">
            <w:pPr>
              <w:rPr>
                <w:rFonts w:cs="Arial"/>
                <w:bCs/>
                <w:sz w:val="22"/>
                <w:szCs w:val="22"/>
              </w:rPr>
            </w:pPr>
            <w:r w:rsidRPr="000E65F9">
              <w:rPr>
                <w:rFonts w:cs="Arial"/>
                <w:sz w:val="22"/>
                <w:szCs w:val="22"/>
                <w:lang w:val="es-419"/>
              </w:rPr>
              <w:t>R</w:t>
            </w:r>
            <w:r w:rsidRPr="000E65F9">
              <w:rPr>
                <w:rFonts w:cs="Arial"/>
                <w:sz w:val="22"/>
                <w:szCs w:val="22"/>
              </w:rPr>
              <w:t>ealiza</w:t>
            </w:r>
            <w:r w:rsidRPr="000E65F9">
              <w:rPr>
                <w:rFonts w:cs="Arial"/>
                <w:sz w:val="22"/>
                <w:szCs w:val="22"/>
                <w:lang w:val="es-419"/>
              </w:rPr>
              <w:t>r</w:t>
            </w:r>
            <w:r w:rsidRPr="000E65F9">
              <w:rPr>
                <w:rFonts w:cs="Arial"/>
                <w:sz w:val="22"/>
                <w:szCs w:val="22"/>
              </w:rPr>
              <w:t xml:space="preserve"> la distribución de los formatos y </w:t>
            </w:r>
            <w:r w:rsidRPr="000E65F9">
              <w:rPr>
                <w:rFonts w:cs="Arial"/>
                <w:sz w:val="22"/>
                <w:szCs w:val="22"/>
                <w:lang w:val="es-419"/>
              </w:rPr>
              <w:t>c</w:t>
            </w:r>
            <w:r w:rsidR="00181B4A" w:rsidRPr="000E65F9">
              <w:rPr>
                <w:rFonts w:cs="Arial"/>
                <w:bCs/>
                <w:sz w:val="22"/>
                <w:szCs w:val="22"/>
              </w:rPr>
              <w:t>apacitar al equipo de t</w:t>
            </w:r>
            <w:r w:rsidR="0008166F" w:rsidRPr="000E65F9">
              <w:rPr>
                <w:rFonts w:cs="Arial"/>
                <w:bCs/>
                <w:sz w:val="22"/>
                <w:szCs w:val="22"/>
              </w:rPr>
              <w:t>rabajo en conceptos generales sobre</w:t>
            </w:r>
            <w:r w:rsidR="00181B4A" w:rsidRPr="000E65F9">
              <w:rPr>
                <w:rFonts w:cs="Arial"/>
                <w:bCs/>
                <w:sz w:val="22"/>
                <w:szCs w:val="22"/>
              </w:rPr>
              <w:t xml:space="preserve"> </w:t>
            </w:r>
            <w:r w:rsidR="00341B5E" w:rsidRPr="000E65F9">
              <w:rPr>
                <w:rFonts w:cs="Arial"/>
                <w:bCs/>
                <w:sz w:val="22"/>
                <w:szCs w:val="22"/>
              </w:rPr>
              <w:t>Plan de Desarrollo</w:t>
            </w:r>
            <w:r w:rsidR="0008166F" w:rsidRPr="000E65F9">
              <w:rPr>
                <w:rFonts w:cs="Arial"/>
                <w:bCs/>
                <w:sz w:val="22"/>
                <w:szCs w:val="22"/>
              </w:rPr>
              <w:t xml:space="preserve"> y la metodología utilizada para su </w:t>
            </w:r>
            <w:r w:rsidR="0008166F" w:rsidRPr="000E65F9">
              <w:rPr>
                <w:rFonts w:cs="Arial"/>
                <w:bCs/>
                <w:sz w:val="22"/>
                <w:szCs w:val="22"/>
              </w:rPr>
              <w:lastRenderedPageBreak/>
              <w:t xml:space="preserve">formulación </w:t>
            </w:r>
            <w:r w:rsidRPr="000E65F9">
              <w:rPr>
                <w:rFonts w:cs="Arial"/>
                <w:bCs/>
                <w:sz w:val="22"/>
                <w:szCs w:val="22"/>
              </w:rPr>
              <w:t>o</w:t>
            </w:r>
            <w:r w:rsidR="008750A9" w:rsidRPr="000E65F9">
              <w:rPr>
                <w:rFonts w:cs="Arial"/>
                <w:bCs/>
                <w:sz w:val="22"/>
                <w:szCs w:val="22"/>
              </w:rPr>
              <w:t xml:space="preserve"> ajuste</w:t>
            </w:r>
            <w:r w:rsidR="00776038" w:rsidRPr="000E65F9">
              <w:rPr>
                <w:rFonts w:cs="Arial"/>
                <w:bCs/>
                <w:sz w:val="22"/>
                <w:szCs w:val="22"/>
              </w:rPr>
              <w:t xml:space="preserve"> a proyectos y planes</w:t>
            </w:r>
            <w:r w:rsidR="00766823">
              <w:rPr>
                <w:rFonts w:cs="Arial"/>
                <w:bCs/>
                <w:sz w:val="22"/>
                <w:szCs w:val="22"/>
              </w:rPr>
              <w:t>.</w:t>
            </w:r>
          </w:p>
        </w:tc>
        <w:tc>
          <w:tcPr>
            <w:tcW w:w="1151" w:type="pct"/>
            <w:vAlign w:val="center"/>
          </w:tcPr>
          <w:p w:rsidR="0008166F" w:rsidRPr="000E65F9" w:rsidRDefault="00BE2A39" w:rsidP="003D4B7B">
            <w:pPr>
              <w:rPr>
                <w:rFonts w:cs="Arial"/>
                <w:sz w:val="22"/>
                <w:szCs w:val="22"/>
              </w:rPr>
            </w:pPr>
            <w:r w:rsidRPr="000E65F9">
              <w:rPr>
                <w:rFonts w:cs="Arial"/>
                <w:sz w:val="22"/>
                <w:szCs w:val="22"/>
              </w:rPr>
              <w:lastRenderedPageBreak/>
              <w:t>Asesora Control Interno</w:t>
            </w:r>
          </w:p>
        </w:tc>
        <w:tc>
          <w:tcPr>
            <w:tcW w:w="1604" w:type="pct"/>
            <w:vAlign w:val="center"/>
          </w:tcPr>
          <w:p w:rsidR="00181B4A" w:rsidRPr="000E65F9" w:rsidRDefault="006B6DE8" w:rsidP="003D4B7B">
            <w:pPr>
              <w:rPr>
                <w:rFonts w:cs="Arial"/>
                <w:sz w:val="22"/>
                <w:szCs w:val="22"/>
              </w:rPr>
            </w:pPr>
            <w:r w:rsidRPr="000E65F9">
              <w:rPr>
                <w:rFonts w:cs="Arial"/>
                <w:sz w:val="22"/>
                <w:szCs w:val="22"/>
              </w:rPr>
              <w:t>Lista de Asistencia</w:t>
            </w:r>
          </w:p>
        </w:tc>
      </w:tr>
      <w:tr w:rsidR="00181B4A" w:rsidRPr="000E65F9" w:rsidTr="00227A06">
        <w:tc>
          <w:tcPr>
            <w:tcW w:w="271" w:type="pct"/>
            <w:vAlign w:val="center"/>
          </w:tcPr>
          <w:p w:rsidR="00181B4A" w:rsidRPr="000E65F9" w:rsidRDefault="00766823" w:rsidP="003D4B7B">
            <w:pPr>
              <w:rPr>
                <w:rFonts w:cs="Arial"/>
                <w:b/>
                <w:sz w:val="22"/>
                <w:szCs w:val="22"/>
              </w:rPr>
            </w:pPr>
            <w:r>
              <w:rPr>
                <w:rFonts w:cs="Arial"/>
                <w:b/>
                <w:sz w:val="22"/>
                <w:szCs w:val="22"/>
              </w:rPr>
              <w:t>5</w:t>
            </w:r>
          </w:p>
        </w:tc>
        <w:tc>
          <w:tcPr>
            <w:tcW w:w="1973" w:type="pct"/>
            <w:vAlign w:val="center"/>
          </w:tcPr>
          <w:p w:rsidR="00406C39" w:rsidRPr="000E65F9" w:rsidRDefault="00406C39" w:rsidP="00406C39">
            <w:pPr>
              <w:rPr>
                <w:rFonts w:cs="Arial"/>
                <w:sz w:val="22"/>
                <w:szCs w:val="22"/>
              </w:rPr>
            </w:pPr>
            <w:r w:rsidRPr="000E65F9">
              <w:rPr>
                <w:rFonts w:cs="Arial"/>
                <w:sz w:val="22"/>
                <w:szCs w:val="22"/>
                <w:lang w:val="es-419"/>
              </w:rPr>
              <w:t>P</w:t>
            </w:r>
            <w:r w:rsidRPr="000E65F9">
              <w:rPr>
                <w:rFonts w:cs="Arial"/>
                <w:sz w:val="22"/>
                <w:szCs w:val="22"/>
              </w:rPr>
              <w:t>rograma</w:t>
            </w:r>
            <w:r w:rsidRPr="000E65F9">
              <w:rPr>
                <w:rFonts w:cs="Arial"/>
                <w:sz w:val="22"/>
                <w:szCs w:val="22"/>
                <w:lang w:val="es-419"/>
              </w:rPr>
              <w:t>r</w:t>
            </w:r>
            <w:r w:rsidRPr="000E65F9">
              <w:rPr>
                <w:rFonts w:cs="Arial"/>
                <w:sz w:val="22"/>
                <w:szCs w:val="22"/>
              </w:rPr>
              <w:t xml:space="preserve"> una o varias reuniones para realizar el análisis con su equipo de trabajo</w:t>
            </w:r>
          </w:p>
          <w:p w:rsidR="00BE2A39" w:rsidRPr="000E65F9" w:rsidRDefault="00406C39" w:rsidP="003D4B7B">
            <w:pPr>
              <w:rPr>
                <w:rFonts w:cs="Arial"/>
                <w:sz w:val="22"/>
                <w:szCs w:val="22"/>
              </w:rPr>
            </w:pPr>
            <w:r w:rsidRPr="000E65F9">
              <w:rPr>
                <w:rFonts w:cs="Arial"/>
                <w:sz w:val="22"/>
                <w:szCs w:val="22"/>
              </w:rPr>
              <w:t>Para este análisis se tiene en cuenta adicionalmente la información de la gestión de los procesos, como son los indicadores, programa de escucha activa, evaluación de la satisfacción del cliente, las auditorías internas y manejo de los eventos adversos y oportunidades de mejora.</w:t>
            </w:r>
          </w:p>
        </w:tc>
        <w:tc>
          <w:tcPr>
            <w:tcW w:w="1151" w:type="pct"/>
            <w:vAlign w:val="center"/>
          </w:tcPr>
          <w:p w:rsidR="00181B4A" w:rsidRPr="000E65F9" w:rsidRDefault="00AF4486" w:rsidP="003D4B7B">
            <w:pPr>
              <w:rPr>
                <w:rFonts w:cs="Arial"/>
                <w:sz w:val="22"/>
                <w:szCs w:val="22"/>
              </w:rPr>
            </w:pPr>
            <w:r w:rsidRPr="000E65F9">
              <w:rPr>
                <w:rFonts w:cs="Arial"/>
                <w:sz w:val="22"/>
                <w:szCs w:val="22"/>
              </w:rPr>
              <w:t>Líderes de los procesos</w:t>
            </w:r>
          </w:p>
          <w:p w:rsidR="00AF4486" w:rsidRPr="000E65F9" w:rsidRDefault="00AF4486" w:rsidP="003D4B7B">
            <w:pPr>
              <w:rPr>
                <w:rFonts w:cs="Arial"/>
                <w:sz w:val="22"/>
                <w:szCs w:val="22"/>
              </w:rPr>
            </w:pPr>
            <w:r w:rsidRPr="000E65F9">
              <w:rPr>
                <w:rFonts w:cs="Arial"/>
                <w:sz w:val="22"/>
                <w:szCs w:val="22"/>
              </w:rPr>
              <w:t xml:space="preserve">Equipos de trabajo </w:t>
            </w:r>
          </w:p>
          <w:p w:rsidR="00BD4A40" w:rsidRPr="000E65F9" w:rsidRDefault="00BD4A40" w:rsidP="003D4B7B">
            <w:pPr>
              <w:rPr>
                <w:rFonts w:cs="Arial"/>
                <w:sz w:val="22"/>
                <w:szCs w:val="22"/>
              </w:rPr>
            </w:pPr>
            <w:r w:rsidRPr="000E65F9">
              <w:rPr>
                <w:rFonts w:cs="Arial"/>
                <w:sz w:val="22"/>
                <w:szCs w:val="22"/>
              </w:rPr>
              <w:t>Asesora Control Interno</w:t>
            </w:r>
          </w:p>
        </w:tc>
        <w:tc>
          <w:tcPr>
            <w:tcW w:w="1604" w:type="pct"/>
            <w:vAlign w:val="center"/>
          </w:tcPr>
          <w:p w:rsidR="00181B4A" w:rsidRPr="000E65F9" w:rsidRDefault="00E30452" w:rsidP="003D4B7B">
            <w:pPr>
              <w:rPr>
                <w:rFonts w:cs="Arial"/>
                <w:sz w:val="22"/>
                <w:szCs w:val="22"/>
                <w:highlight w:val="yellow"/>
              </w:rPr>
            </w:pPr>
            <w:r w:rsidRPr="000E65F9">
              <w:rPr>
                <w:rFonts w:cs="Arial"/>
                <w:sz w:val="22"/>
                <w:szCs w:val="22"/>
              </w:rPr>
              <w:t>Análisis de contextos internos y externos</w:t>
            </w:r>
          </w:p>
        </w:tc>
      </w:tr>
      <w:tr w:rsidR="00766823" w:rsidRPr="000E65F9" w:rsidTr="00227A06">
        <w:tc>
          <w:tcPr>
            <w:tcW w:w="271" w:type="pct"/>
            <w:vAlign w:val="center"/>
          </w:tcPr>
          <w:p w:rsidR="00766823" w:rsidRPr="00766823" w:rsidRDefault="00766823" w:rsidP="00766823">
            <w:pPr>
              <w:rPr>
                <w:rFonts w:cs="Arial"/>
                <w:b/>
                <w:sz w:val="22"/>
                <w:szCs w:val="22"/>
                <w:lang w:val="es-419"/>
              </w:rPr>
            </w:pPr>
            <w:r>
              <w:rPr>
                <w:rFonts w:cs="Arial"/>
                <w:b/>
                <w:sz w:val="22"/>
                <w:szCs w:val="22"/>
                <w:lang w:val="es-419"/>
              </w:rPr>
              <w:t>6</w:t>
            </w:r>
          </w:p>
        </w:tc>
        <w:tc>
          <w:tcPr>
            <w:tcW w:w="1973" w:type="pct"/>
            <w:vAlign w:val="center"/>
          </w:tcPr>
          <w:p w:rsidR="00766823" w:rsidRPr="000E65F9" w:rsidRDefault="00766823" w:rsidP="00464A1E">
            <w:pPr>
              <w:rPr>
                <w:rFonts w:cs="Arial"/>
                <w:sz w:val="22"/>
                <w:szCs w:val="22"/>
                <w:lang w:val="es-419"/>
              </w:rPr>
            </w:pPr>
            <w:r w:rsidRPr="000E65F9">
              <w:rPr>
                <w:rFonts w:cs="Arial"/>
                <w:sz w:val="22"/>
                <w:szCs w:val="22"/>
              </w:rPr>
              <w:t>Realizar análisis estratégico en el cual se tienen en cuenta aspectos como: Normatividad vigente, lectura del entorno, análisis de contextos (contexto, nacional, departamental, local), necesidades y expectativas del usuario y su familia, del cliente interno, de las diferentes áreas funcionales de la institución, resultado de ejercicios de referenciacion, estudios de mercado y demás condiciones internas de la Empresa</w:t>
            </w:r>
          </w:p>
        </w:tc>
        <w:tc>
          <w:tcPr>
            <w:tcW w:w="1151" w:type="pct"/>
            <w:vAlign w:val="center"/>
          </w:tcPr>
          <w:p w:rsidR="00766823" w:rsidRPr="000E65F9" w:rsidRDefault="00766823" w:rsidP="00766823">
            <w:pPr>
              <w:rPr>
                <w:rFonts w:cs="Arial"/>
                <w:sz w:val="22"/>
                <w:szCs w:val="22"/>
              </w:rPr>
            </w:pPr>
            <w:r w:rsidRPr="000E65F9">
              <w:rPr>
                <w:rFonts w:cs="Arial"/>
                <w:sz w:val="22"/>
                <w:szCs w:val="22"/>
              </w:rPr>
              <w:t>Líderes de los procesos</w:t>
            </w:r>
          </w:p>
          <w:p w:rsidR="00766823" w:rsidRPr="000E65F9" w:rsidRDefault="00766823" w:rsidP="00766823">
            <w:pPr>
              <w:rPr>
                <w:rFonts w:cs="Arial"/>
                <w:sz w:val="22"/>
                <w:szCs w:val="22"/>
              </w:rPr>
            </w:pPr>
            <w:r w:rsidRPr="000E65F9">
              <w:rPr>
                <w:rFonts w:cs="Arial"/>
                <w:sz w:val="22"/>
                <w:szCs w:val="22"/>
              </w:rPr>
              <w:t xml:space="preserve">Equipos de trabajo </w:t>
            </w:r>
          </w:p>
          <w:p w:rsidR="00766823" w:rsidRPr="000E65F9" w:rsidRDefault="00766823" w:rsidP="00766823">
            <w:pPr>
              <w:rPr>
                <w:rFonts w:cs="Arial"/>
                <w:sz w:val="22"/>
                <w:szCs w:val="22"/>
              </w:rPr>
            </w:pPr>
            <w:r w:rsidRPr="000E65F9">
              <w:rPr>
                <w:rFonts w:cs="Arial"/>
                <w:sz w:val="22"/>
                <w:szCs w:val="22"/>
              </w:rPr>
              <w:t>Asesora Control Interno</w:t>
            </w:r>
          </w:p>
        </w:tc>
        <w:tc>
          <w:tcPr>
            <w:tcW w:w="1604" w:type="pct"/>
            <w:vAlign w:val="center"/>
          </w:tcPr>
          <w:p w:rsidR="00766823" w:rsidRPr="000E65F9" w:rsidRDefault="00B04BD6" w:rsidP="00766823">
            <w:pPr>
              <w:rPr>
                <w:rFonts w:cs="Arial"/>
                <w:sz w:val="22"/>
                <w:szCs w:val="22"/>
              </w:rPr>
            </w:pPr>
            <w:r w:rsidRPr="000E65F9">
              <w:rPr>
                <w:rFonts w:cs="Arial"/>
                <w:sz w:val="22"/>
                <w:szCs w:val="22"/>
              </w:rPr>
              <w:t>Análisis de contextos internos y externos</w:t>
            </w:r>
          </w:p>
        </w:tc>
      </w:tr>
      <w:tr w:rsidR="00766823" w:rsidRPr="000E65F9" w:rsidTr="00766823">
        <w:tc>
          <w:tcPr>
            <w:tcW w:w="271" w:type="pct"/>
            <w:vAlign w:val="center"/>
          </w:tcPr>
          <w:p w:rsidR="00766823" w:rsidRPr="00766823" w:rsidRDefault="00766823" w:rsidP="00766823">
            <w:pPr>
              <w:rPr>
                <w:rFonts w:cs="Arial"/>
                <w:b/>
                <w:sz w:val="22"/>
                <w:szCs w:val="22"/>
                <w:lang w:val="es-419"/>
              </w:rPr>
            </w:pPr>
            <w:r>
              <w:rPr>
                <w:rFonts w:cs="Arial"/>
                <w:b/>
                <w:sz w:val="22"/>
                <w:szCs w:val="22"/>
                <w:lang w:val="es-419"/>
              </w:rPr>
              <w:t>7</w:t>
            </w:r>
          </w:p>
        </w:tc>
        <w:tc>
          <w:tcPr>
            <w:tcW w:w="1973" w:type="pct"/>
            <w:vAlign w:val="center"/>
          </w:tcPr>
          <w:p w:rsidR="00766823" w:rsidRPr="000E65F9" w:rsidRDefault="00766823" w:rsidP="00766823">
            <w:pPr>
              <w:rPr>
                <w:rFonts w:cs="Arial"/>
                <w:sz w:val="22"/>
                <w:szCs w:val="22"/>
              </w:rPr>
            </w:pPr>
            <w:r w:rsidRPr="000E65F9">
              <w:rPr>
                <w:rFonts w:cs="Arial"/>
                <w:sz w:val="22"/>
                <w:szCs w:val="22"/>
              </w:rPr>
              <w:t xml:space="preserve">Realizar un análisis interno de las fortalezas y debilidades organizacionales y un análisis externo de las amenazas y oportunidades </w:t>
            </w:r>
          </w:p>
          <w:p w:rsidR="00464A1E" w:rsidRDefault="00766823" w:rsidP="00464A1E">
            <w:pPr>
              <w:rPr>
                <w:rFonts w:cs="Arial"/>
                <w:b/>
                <w:sz w:val="22"/>
                <w:szCs w:val="22"/>
              </w:rPr>
            </w:pPr>
            <w:r w:rsidRPr="000E65F9">
              <w:rPr>
                <w:rFonts w:cs="Arial"/>
                <w:sz w:val="22"/>
                <w:szCs w:val="22"/>
              </w:rPr>
              <w:t xml:space="preserve">Basado en el conocimiento que estos grupos tienen de la Empresa </w:t>
            </w:r>
            <w:r w:rsidRPr="000E65F9">
              <w:rPr>
                <w:rFonts w:cs="Arial"/>
                <w:sz w:val="22"/>
                <w:szCs w:val="22"/>
              </w:rPr>
              <w:lastRenderedPageBreak/>
              <w:t>y el análisis de los contextos externo del nivel nacional, departamental y local, identifiquen los factores positivos y negativos que inciden directamente en el futuro inmediato y mediato de la Empresa.</w:t>
            </w:r>
            <w:r w:rsidRPr="000E65F9">
              <w:rPr>
                <w:rFonts w:cs="Arial"/>
                <w:b/>
                <w:sz w:val="22"/>
                <w:szCs w:val="22"/>
              </w:rPr>
              <w:t xml:space="preserve"> </w:t>
            </w:r>
          </w:p>
          <w:p w:rsidR="00464A1E" w:rsidRDefault="00766823" w:rsidP="00464A1E">
            <w:pPr>
              <w:rPr>
                <w:rFonts w:cs="Arial"/>
                <w:sz w:val="22"/>
                <w:szCs w:val="22"/>
              </w:rPr>
            </w:pPr>
            <w:r w:rsidRPr="000E65F9">
              <w:rPr>
                <w:rFonts w:cs="Arial"/>
                <w:sz w:val="22"/>
                <w:szCs w:val="22"/>
              </w:rPr>
              <w:t xml:space="preserve">Analizando las variables de globalización, Desarrollo Tecnológico, Desarrollo Económico, Políticas, Sociales, Geográficas y Demográficas.  </w:t>
            </w:r>
          </w:p>
          <w:p w:rsidR="00766823" w:rsidRPr="0037759B" w:rsidRDefault="00766823" w:rsidP="00464A1E">
            <w:pPr>
              <w:rPr>
                <w:rFonts w:cs="Arial"/>
                <w:sz w:val="22"/>
                <w:szCs w:val="22"/>
              </w:rPr>
            </w:pPr>
            <w:r w:rsidRPr="000E65F9">
              <w:rPr>
                <w:rFonts w:cs="Arial"/>
                <w:sz w:val="22"/>
                <w:szCs w:val="22"/>
              </w:rPr>
              <w:t xml:space="preserve">En la elaboración del análisis interno se tienen en cuenta factores como historicidad, cultura organizacional, pertenencia del personal, desarrollo de aprendizajes capacidad de aprender, creatividad, cultura de calidad, reactividad, complejidad, interdependencia, capacidad directiva, producción de servicios de salud (indicadores), cumplimiento de las metas del plan de desarrollo, capacidad tecnológica, capacidad talento humano, capacidad competitiva, lealtad y satisfacción del usuario, capacidad financiera, factores de riesgo e infraestructura. </w:t>
            </w:r>
          </w:p>
        </w:tc>
        <w:tc>
          <w:tcPr>
            <w:tcW w:w="1151" w:type="pct"/>
            <w:vAlign w:val="center"/>
          </w:tcPr>
          <w:p w:rsidR="00766823" w:rsidRPr="000E65F9" w:rsidRDefault="00766823" w:rsidP="00766823">
            <w:pPr>
              <w:rPr>
                <w:rFonts w:cs="Arial"/>
                <w:sz w:val="22"/>
                <w:szCs w:val="22"/>
              </w:rPr>
            </w:pPr>
            <w:r w:rsidRPr="000E65F9">
              <w:rPr>
                <w:rFonts w:cs="Arial"/>
                <w:sz w:val="22"/>
                <w:szCs w:val="22"/>
              </w:rPr>
              <w:lastRenderedPageBreak/>
              <w:t>Líderes de los procesos</w:t>
            </w:r>
          </w:p>
          <w:p w:rsidR="00766823" w:rsidRPr="000E65F9" w:rsidRDefault="00766823" w:rsidP="00766823">
            <w:pPr>
              <w:rPr>
                <w:rFonts w:cs="Arial"/>
                <w:sz w:val="22"/>
                <w:szCs w:val="22"/>
              </w:rPr>
            </w:pPr>
            <w:r w:rsidRPr="000E65F9">
              <w:rPr>
                <w:rFonts w:cs="Arial"/>
                <w:sz w:val="22"/>
                <w:szCs w:val="22"/>
              </w:rPr>
              <w:t xml:space="preserve">Equipos de trabajo </w:t>
            </w:r>
          </w:p>
          <w:p w:rsidR="00766823" w:rsidRPr="000E65F9" w:rsidRDefault="00766823" w:rsidP="00766823">
            <w:pPr>
              <w:rPr>
                <w:rFonts w:cs="Arial"/>
                <w:sz w:val="22"/>
                <w:szCs w:val="22"/>
              </w:rPr>
            </w:pPr>
            <w:r w:rsidRPr="000E65F9">
              <w:rPr>
                <w:rFonts w:cs="Arial"/>
                <w:sz w:val="22"/>
                <w:szCs w:val="22"/>
              </w:rPr>
              <w:t>Asesora Control Interno</w:t>
            </w:r>
          </w:p>
        </w:tc>
        <w:tc>
          <w:tcPr>
            <w:tcW w:w="1604" w:type="pct"/>
            <w:vAlign w:val="center"/>
          </w:tcPr>
          <w:p w:rsidR="00766823" w:rsidRPr="000E65F9" w:rsidRDefault="00766823" w:rsidP="00766823">
            <w:pPr>
              <w:rPr>
                <w:rFonts w:cs="Arial"/>
                <w:sz w:val="22"/>
                <w:szCs w:val="22"/>
              </w:rPr>
            </w:pPr>
            <w:r w:rsidRPr="000E65F9">
              <w:rPr>
                <w:rFonts w:cs="Arial"/>
                <w:sz w:val="22"/>
                <w:szCs w:val="22"/>
              </w:rPr>
              <w:t>Formato análisis Interno Externo</w:t>
            </w:r>
          </w:p>
        </w:tc>
      </w:tr>
      <w:tr w:rsidR="0037759B" w:rsidRPr="000E65F9" w:rsidTr="00766823">
        <w:tc>
          <w:tcPr>
            <w:tcW w:w="271" w:type="pct"/>
            <w:vAlign w:val="center"/>
          </w:tcPr>
          <w:p w:rsidR="0037759B" w:rsidRPr="000E65F9" w:rsidRDefault="0037759B" w:rsidP="00766823">
            <w:pPr>
              <w:rPr>
                <w:rFonts w:cs="Arial"/>
                <w:b/>
                <w:sz w:val="22"/>
                <w:szCs w:val="22"/>
              </w:rPr>
            </w:pPr>
          </w:p>
        </w:tc>
        <w:tc>
          <w:tcPr>
            <w:tcW w:w="1973" w:type="pct"/>
            <w:vAlign w:val="center"/>
          </w:tcPr>
          <w:p w:rsidR="0037759B" w:rsidRDefault="0037759B" w:rsidP="0037759B">
            <w:pPr>
              <w:pStyle w:val="Piedepgina"/>
              <w:rPr>
                <w:rFonts w:cs="Arial"/>
                <w:sz w:val="22"/>
                <w:szCs w:val="22"/>
              </w:rPr>
            </w:pPr>
            <w:r w:rsidRPr="000E65F9">
              <w:rPr>
                <w:rFonts w:cs="Arial"/>
                <w:sz w:val="22"/>
                <w:szCs w:val="22"/>
              </w:rPr>
              <w:t>Evalua</w:t>
            </w:r>
            <w:r>
              <w:rPr>
                <w:rFonts w:cs="Arial"/>
                <w:sz w:val="22"/>
                <w:szCs w:val="22"/>
                <w:lang w:val="es-419"/>
              </w:rPr>
              <w:t>r</w:t>
            </w:r>
            <w:r w:rsidRPr="000E65F9">
              <w:rPr>
                <w:rFonts w:cs="Arial"/>
                <w:sz w:val="22"/>
                <w:szCs w:val="22"/>
              </w:rPr>
              <w:t xml:space="preserve"> y </w:t>
            </w:r>
            <w:proofErr w:type="spellStart"/>
            <w:r w:rsidRPr="000E65F9">
              <w:rPr>
                <w:rFonts w:cs="Arial"/>
                <w:sz w:val="22"/>
                <w:szCs w:val="22"/>
              </w:rPr>
              <w:t>ajust</w:t>
            </w:r>
            <w:r>
              <w:rPr>
                <w:rFonts w:cs="Arial"/>
                <w:sz w:val="22"/>
                <w:szCs w:val="22"/>
                <w:lang w:val="es-419"/>
              </w:rPr>
              <w:t>ar</w:t>
            </w:r>
            <w:proofErr w:type="spellEnd"/>
            <w:r w:rsidRPr="000E65F9">
              <w:rPr>
                <w:rFonts w:cs="Arial"/>
                <w:sz w:val="22"/>
                <w:szCs w:val="22"/>
              </w:rPr>
              <w:t xml:space="preserve"> el direccionamiento estratégico y el Sistema de Gestión de la Organización </w:t>
            </w:r>
            <w:r>
              <w:rPr>
                <w:rFonts w:cs="Arial"/>
                <w:sz w:val="22"/>
                <w:szCs w:val="22"/>
                <w:lang w:val="es-419"/>
              </w:rPr>
              <w:t>basado en e</w:t>
            </w:r>
            <w:r w:rsidRPr="000E65F9">
              <w:rPr>
                <w:rFonts w:cs="Arial"/>
                <w:sz w:val="22"/>
                <w:szCs w:val="22"/>
              </w:rPr>
              <w:t xml:space="preserve">l análisis de contextos lo cual permite la </w:t>
            </w:r>
            <w:r w:rsidRPr="000E65F9">
              <w:rPr>
                <w:rFonts w:cs="Arial"/>
                <w:sz w:val="22"/>
                <w:szCs w:val="22"/>
              </w:rPr>
              <w:lastRenderedPageBreak/>
              <w:t>adaptación empresaria</w:t>
            </w:r>
            <w:r>
              <w:rPr>
                <w:rFonts w:cs="Arial"/>
                <w:sz w:val="22"/>
                <w:szCs w:val="22"/>
              </w:rPr>
              <w:t>l a las exigencias de entorno.</w:t>
            </w:r>
          </w:p>
          <w:p w:rsidR="0037759B" w:rsidRPr="0037759B" w:rsidRDefault="0037759B" w:rsidP="0037759B">
            <w:pPr>
              <w:pStyle w:val="Piedepgina"/>
              <w:rPr>
                <w:rFonts w:cs="Arial"/>
                <w:sz w:val="22"/>
                <w:szCs w:val="22"/>
                <w:lang w:val="es-419"/>
              </w:rPr>
            </w:pPr>
            <w:r w:rsidRPr="000E65F9">
              <w:rPr>
                <w:rFonts w:cs="Arial"/>
                <w:sz w:val="22"/>
                <w:szCs w:val="22"/>
              </w:rPr>
              <w:t>Dentro del análisis también se tiene en cuenta la responsabilidad social del Hospital con sus contratistas y</w:t>
            </w:r>
            <w:r>
              <w:rPr>
                <w:rFonts w:cs="Arial"/>
                <w:sz w:val="22"/>
                <w:szCs w:val="22"/>
                <w:lang w:val="es-419"/>
              </w:rPr>
              <w:t xml:space="preserve"> </w:t>
            </w:r>
            <w:r w:rsidRPr="000E65F9">
              <w:rPr>
                <w:rFonts w:cs="Arial"/>
                <w:sz w:val="22"/>
                <w:szCs w:val="22"/>
              </w:rPr>
              <w:t>usuarios afiliados, las personas de la organización, la comunidad en general y el Estado, como los clientes fundamentales de la Empresa a los cuales se debe ofrecer servicios de salud con excelente calidad, el desarrollo de potencialidades humanas en su personal, aportar al mejoramiento de la calidad de vida de la</w:t>
            </w:r>
            <w:r>
              <w:rPr>
                <w:rFonts w:cs="Arial"/>
                <w:sz w:val="22"/>
                <w:szCs w:val="22"/>
                <w:lang w:val="es-419"/>
              </w:rPr>
              <w:t xml:space="preserve"> </w:t>
            </w:r>
            <w:r w:rsidRPr="000E65F9">
              <w:rPr>
                <w:rFonts w:cs="Arial"/>
                <w:sz w:val="22"/>
                <w:szCs w:val="22"/>
              </w:rPr>
              <w:t>comunidad del área de influencia y generar la estabilidad económica que permita su sostenibilidad en el tiempo.</w:t>
            </w:r>
          </w:p>
        </w:tc>
        <w:tc>
          <w:tcPr>
            <w:tcW w:w="1151" w:type="pct"/>
            <w:vAlign w:val="center"/>
          </w:tcPr>
          <w:p w:rsidR="0037759B" w:rsidRDefault="0037759B" w:rsidP="00766823">
            <w:pPr>
              <w:rPr>
                <w:rFonts w:cs="Arial"/>
                <w:sz w:val="22"/>
                <w:szCs w:val="22"/>
                <w:lang w:val="es-419"/>
              </w:rPr>
            </w:pPr>
            <w:r>
              <w:rPr>
                <w:rFonts w:cs="Arial"/>
                <w:sz w:val="22"/>
                <w:szCs w:val="22"/>
                <w:lang w:val="es-419"/>
              </w:rPr>
              <w:lastRenderedPageBreak/>
              <w:t xml:space="preserve">Gerencia </w:t>
            </w:r>
          </w:p>
          <w:p w:rsidR="0037759B" w:rsidRPr="0037759B" w:rsidRDefault="0037759B" w:rsidP="00766823">
            <w:pPr>
              <w:rPr>
                <w:rFonts w:cs="Arial"/>
                <w:sz w:val="22"/>
                <w:szCs w:val="22"/>
                <w:lang w:val="es-419"/>
              </w:rPr>
            </w:pPr>
            <w:r>
              <w:rPr>
                <w:rFonts w:cs="Arial"/>
                <w:sz w:val="22"/>
                <w:szCs w:val="22"/>
                <w:lang w:val="es-419"/>
              </w:rPr>
              <w:t xml:space="preserve">Comité </w:t>
            </w:r>
            <w:r w:rsidR="00B04BD6">
              <w:rPr>
                <w:rFonts w:cs="Arial"/>
                <w:sz w:val="22"/>
                <w:szCs w:val="22"/>
                <w:lang w:val="es-419"/>
              </w:rPr>
              <w:t>Técnico</w:t>
            </w:r>
          </w:p>
        </w:tc>
        <w:tc>
          <w:tcPr>
            <w:tcW w:w="1604" w:type="pct"/>
            <w:vAlign w:val="center"/>
          </w:tcPr>
          <w:p w:rsidR="0037759B" w:rsidRPr="000E65F9" w:rsidRDefault="0037759B" w:rsidP="00766823">
            <w:pPr>
              <w:rPr>
                <w:rFonts w:cs="Arial"/>
                <w:sz w:val="22"/>
                <w:szCs w:val="22"/>
              </w:rPr>
            </w:pPr>
          </w:p>
        </w:tc>
      </w:tr>
      <w:tr w:rsidR="00766823" w:rsidRPr="000E65F9" w:rsidTr="00766823">
        <w:tc>
          <w:tcPr>
            <w:tcW w:w="271" w:type="pct"/>
            <w:vAlign w:val="center"/>
          </w:tcPr>
          <w:p w:rsidR="00766823" w:rsidRPr="000E65F9" w:rsidRDefault="00766823" w:rsidP="00766823">
            <w:pPr>
              <w:rPr>
                <w:rFonts w:cs="Arial"/>
                <w:b/>
                <w:sz w:val="22"/>
                <w:szCs w:val="22"/>
              </w:rPr>
            </w:pPr>
            <w:r w:rsidRPr="000E65F9">
              <w:rPr>
                <w:rFonts w:cs="Arial"/>
                <w:b/>
                <w:sz w:val="22"/>
                <w:szCs w:val="22"/>
              </w:rPr>
              <w:t>5</w:t>
            </w:r>
          </w:p>
        </w:tc>
        <w:tc>
          <w:tcPr>
            <w:tcW w:w="1973" w:type="pct"/>
            <w:vAlign w:val="center"/>
          </w:tcPr>
          <w:p w:rsidR="00766823" w:rsidRPr="000E65F9" w:rsidRDefault="0037759B" w:rsidP="00766823">
            <w:pPr>
              <w:pStyle w:val="Piedepgina"/>
              <w:rPr>
                <w:rFonts w:cs="Arial"/>
                <w:sz w:val="22"/>
                <w:szCs w:val="22"/>
              </w:rPr>
            </w:pPr>
            <w:r>
              <w:rPr>
                <w:rFonts w:cs="Arial"/>
                <w:sz w:val="22"/>
                <w:szCs w:val="22"/>
                <w:lang w:val="es-419"/>
              </w:rPr>
              <w:t>I</w:t>
            </w:r>
            <w:r w:rsidRPr="000E65F9">
              <w:rPr>
                <w:rFonts w:cs="Arial"/>
                <w:sz w:val="22"/>
                <w:szCs w:val="22"/>
              </w:rPr>
              <w:t>dentifica</w:t>
            </w:r>
            <w:r>
              <w:rPr>
                <w:rFonts w:cs="Arial"/>
                <w:sz w:val="22"/>
                <w:szCs w:val="22"/>
                <w:lang w:val="es-419"/>
              </w:rPr>
              <w:t>r</w:t>
            </w:r>
            <w:r w:rsidRPr="000E65F9">
              <w:rPr>
                <w:rFonts w:cs="Arial"/>
                <w:sz w:val="22"/>
                <w:szCs w:val="22"/>
              </w:rPr>
              <w:t xml:space="preserve"> </w:t>
            </w:r>
            <w:r>
              <w:rPr>
                <w:rFonts w:cs="Arial"/>
                <w:sz w:val="22"/>
                <w:szCs w:val="22"/>
                <w:lang w:val="es-419"/>
              </w:rPr>
              <w:t>d</w:t>
            </w:r>
            <w:r w:rsidR="00766823" w:rsidRPr="000E65F9">
              <w:rPr>
                <w:rFonts w:cs="Arial"/>
                <w:sz w:val="22"/>
                <w:szCs w:val="22"/>
              </w:rPr>
              <w:t>el análisis realizado cuáles de estos aspectos son fortalezas y cuales debilidades organizacionales en el ámbito interno y cuales son amenazas u oportunidades en el ámbito externo.  Estos factores se califican siguiendo los siguientes criterios:</w:t>
            </w:r>
          </w:p>
          <w:p w:rsidR="00766823" w:rsidRPr="000E65F9" w:rsidRDefault="00766823" w:rsidP="00766823">
            <w:pPr>
              <w:pStyle w:val="Piedepgina"/>
              <w:widowControl w:val="0"/>
              <w:numPr>
                <w:ilvl w:val="0"/>
                <w:numId w:val="17"/>
              </w:numPr>
              <w:tabs>
                <w:tab w:val="clear" w:pos="4419"/>
                <w:tab w:val="clear" w:pos="8838"/>
              </w:tabs>
              <w:rPr>
                <w:rFonts w:cs="Arial"/>
                <w:sz w:val="22"/>
                <w:szCs w:val="22"/>
              </w:rPr>
            </w:pPr>
            <w:r w:rsidRPr="000E65F9">
              <w:rPr>
                <w:rFonts w:cs="Arial"/>
                <w:sz w:val="22"/>
                <w:szCs w:val="22"/>
              </w:rPr>
              <w:t>Fortaleza u oportunidad importante se califica con</w:t>
            </w:r>
            <w:r w:rsidRPr="000E65F9">
              <w:rPr>
                <w:rFonts w:cs="Arial"/>
                <w:sz w:val="22"/>
                <w:szCs w:val="22"/>
              </w:rPr>
              <w:tab/>
              <w:t>4</w:t>
            </w:r>
          </w:p>
          <w:p w:rsidR="00766823" w:rsidRPr="000E65F9" w:rsidRDefault="00766823" w:rsidP="00766823">
            <w:pPr>
              <w:widowControl w:val="0"/>
              <w:numPr>
                <w:ilvl w:val="0"/>
                <w:numId w:val="17"/>
              </w:numPr>
              <w:rPr>
                <w:rFonts w:cs="Arial"/>
                <w:sz w:val="22"/>
                <w:szCs w:val="22"/>
              </w:rPr>
            </w:pPr>
            <w:r w:rsidRPr="000E65F9">
              <w:rPr>
                <w:rFonts w:cs="Arial"/>
                <w:sz w:val="22"/>
                <w:szCs w:val="22"/>
              </w:rPr>
              <w:t>Fortaleza u oportunidad menor se califica con</w:t>
            </w:r>
            <w:r w:rsidRPr="000E65F9">
              <w:rPr>
                <w:rFonts w:cs="Arial"/>
                <w:sz w:val="22"/>
                <w:szCs w:val="22"/>
              </w:rPr>
              <w:tab/>
              <w:t>3</w:t>
            </w:r>
          </w:p>
          <w:p w:rsidR="00766823" w:rsidRPr="000E65F9" w:rsidRDefault="00766823" w:rsidP="00766823">
            <w:pPr>
              <w:widowControl w:val="0"/>
              <w:numPr>
                <w:ilvl w:val="0"/>
                <w:numId w:val="17"/>
              </w:numPr>
              <w:rPr>
                <w:rFonts w:cs="Arial"/>
                <w:sz w:val="22"/>
                <w:szCs w:val="22"/>
              </w:rPr>
            </w:pPr>
            <w:r w:rsidRPr="000E65F9">
              <w:rPr>
                <w:rFonts w:cs="Arial"/>
                <w:sz w:val="22"/>
                <w:szCs w:val="22"/>
              </w:rPr>
              <w:t>Debilidad o amenaza menor se califica con</w:t>
            </w:r>
            <w:r w:rsidRPr="000E65F9">
              <w:rPr>
                <w:rFonts w:cs="Arial"/>
                <w:sz w:val="22"/>
                <w:szCs w:val="22"/>
              </w:rPr>
              <w:tab/>
            </w:r>
            <w:r w:rsidRPr="000E65F9">
              <w:rPr>
                <w:rFonts w:cs="Arial"/>
                <w:sz w:val="22"/>
                <w:szCs w:val="22"/>
              </w:rPr>
              <w:tab/>
              <w:t>2</w:t>
            </w:r>
          </w:p>
          <w:p w:rsidR="00766823" w:rsidRPr="000E65F9" w:rsidRDefault="00766823" w:rsidP="00766823">
            <w:pPr>
              <w:pStyle w:val="Piedepgina"/>
              <w:widowControl w:val="0"/>
              <w:numPr>
                <w:ilvl w:val="0"/>
                <w:numId w:val="17"/>
              </w:numPr>
              <w:tabs>
                <w:tab w:val="clear" w:pos="4419"/>
                <w:tab w:val="clear" w:pos="8838"/>
              </w:tabs>
              <w:rPr>
                <w:rFonts w:cs="Arial"/>
                <w:sz w:val="22"/>
                <w:szCs w:val="22"/>
              </w:rPr>
            </w:pPr>
            <w:r w:rsidRPr="000E65F9">
              <w:rPr>
                <w:rFonts w:cs="Arial"/>
                <w:sz w:val="22"/>
                <w:szCs w:val="22"/>
              </w:rPr>
              <w:lastRenderedPageBreak/>
              <w:t>Debilidad o amenaza importante se califica con</w:t>
            </w:r>
            <w:r w:rsidRPr="000E65F9">
              <w:rPr>
                <w:rFonts w:cs="Arial"/>
                <w:sz w:val="22"/>
                <w:szCs w:val="22"/>
              </w:rPr>
              <w:tab/>
              <w:t>1</w:t>
            </w:r>
          </w:p>
          <w:p w:rsidR="006B76DC" w:rsidRPr="000E65F9" w:rsidRDefault="00766823" w:rsidP="006B76DC">
            <w:pPr>
              <w:rPr>
                <w:rFonts w:cs="Arial"/>
                <w:sz w:val="22"/>
                <w:szCs w:val="22"/>
              </w:rPr>
            </w:pPr>
            <w:r w:rsidRPr="000E65F9">
              <w:rPr>
                <w:rFonts w:cs="Arial"/>
                <w:sz w:val="22"/>
                <w:szCs w:val="22"/>
              </w:rPr>
              <w:t xml:space="preserve">Los factores calificados como fortaleza u oportunidad importante y como debilidad o amenaza importante son considerados como factores críticos y se llevan al formato </w:t>
            </w:r>
            <w:r w:rsidRPr="000E65F9">
              <w:rPr>
                <w:rFonts w:cs="Arial"/>
                <w:i/>
                <w:sz w:val="22"/>
                <w:szCs w:val="22"/>
              </w:rPr>
              <w:t xml:space="preserve">Análisis Interno Externo. </w:t>
            </w:r>
            <w:r w:rsidRPr="000E65F9">
              <w:rPr>
                <w:rFonts w:cs="Arial"/>
                <w:sz w:val="22"/>
                <w:szCs w:val="22"/>
              </w:rPr>
              <w:t xml:space="preserve"> La calificación y ponderación de estos factores se totalizan y son llevados a la </w:t>
            </w:r>
            <w:r w:rsidRPr="000E65F9">
              <w:rPr>
                <w:rFonts w:cs="Arial"/>
                <w:i/>
                <w:sz w:val="22"/>
                <w:szCs w:val="22"/>
              </w:rPr>
              <w:t>Matriz Interna Externa</w:t>
            </w:r>
            <w:r w:rsidRPr="000E65F9">
              <w:rPr>
                <w:rFonts w:cs="Arial"/>
                <w:sz w:val="22"/>
                <w:szCs w:val="22"/>
              </w:rPr>
              <w:t>, la cual identifica la orientac</w:t>
            </w:r>
            <w:r w:rsidR="006B76DC">
              <w:rPr>
                <w:rFonts w:cs="Arial"/>
                <w:sz w:val="22"/>
                <w:szCs w:val="22"/>
              </w:rPr>
              <w:t>ión estratégica de la Empresa.</w:t>
            </w:r>
          </w:p>
          <w:p w:rsidR="00766823" w:rsidRPr="006B76DC" w:rsidRDefault="006B76DC" w:rsidP="00766823">
            <w:pPr>
              <w:rPr>
                <w:rFonts w:cs="Arial"/>
                <w:sz w:val="22"/>
                <w:szCs w:val="22"/>
                <w:lang w:val="es-419"/>
              </w:rPr>
            </w:pPr>
            <w:r>
              <w:rPr>
                <w:rFonts w:cs="Arial"/>
                <w:sz w:val="22"/>
                <w:szCs w:val="22"/>
                <w:lang w:val="es-419"/>
              </w:rPr>
              <w:t xml:space="preserve">Para la elaboración de las matrices de competitividad y orientación </w:t>
            </w:r>
            <w:r w:rsidR="00C4392F">
              <w:rPr>
                <w:rFonts w:cs="Arial"/>
                <w:sz w:val="22"/>
                <w:szCs w:val="22"/>
                <w:lang w:val="es-419"/>
              </w:rPr>
              <w:t>estratégica</w:t>
            </w:r>
            <w:r>
              <w:rPr>
                <w:rFonts w:cs="Arial"/>
                <w:sz w:val="22"/>
                <w:szCs w:val="22"/>
                <w:lang w:val="es-419"/>
              </w:rPr>
              <w:t xml:space="preserve"> tener en cuenta </w:t>
            </w:r>
            <w:r w:rsidR="00C4392F">
              <w:rPr>
                <w:rFonts w:cs="Arial"/>
                <w:sz w:val="22"/>
                <w:szCs w:val="22"/>
                <w:lang w:val="es-419"/>
              </w:rPr>
              <w:t>la metodología para la elaboración del planeamiento estratégico.</w:t>
            </w:r>
          </w:p>
        </w:tc>
        <w:tc>
          <w:tcPr>
            <w:tcW w:w="1151" w:type="pct"/>
            <w:vAlign w:val="center"/>
          </w:tcPr>
          <w:p w:rsidR="00766823" w:rsidRPr="000E65F9" w:rsidRDefault="00766823" w:rsidP="00766823">
            <w:pPr>
              <w:rPr>
                <w:rFonts w:cs="Arial"/>
                <w:sz w:val="22"/>
                <w:szCs w:val="22"/>
              </w:rPr>
            </w:pPr>
            <w:r w:rsidRPr="000E65F9">
              <w:rPr>
                <w:rFonts w:cs="Arial"/>
                <w:sz w:val="22"/>
                <w:szCs w:val="22"/>
              </w:rPr>
              <w:lastRenderedPageBreak/>
              <w:t>Comité Técnico</w:t>
            </w:r>
          </w:p>
          <w:p w:rsidR="00766823" w:rsidRPr="000E65F9" w:rsidRDefault="00766823" w:rsidP="00766823">
            <w:pPr>
              <w:rPr>
                <w:rFonts w:cs="Arial"/>
                <w:sz w:val="22"/>
                <w:szCs w:val="22"/>
              </w:rPr>
            </w:pPr>
            <w:r w:rsidRPr="000E65F9">
              <w:rPr>
                <w:rFonts w:cs="Arial"/>
                <w:sz w:val="22"/>
                <w:szCs w:val="22"/>
              </w:rPr>
              <w:t>Asesora Control Interno</w:t>
            </w:r>
          </w:p>
        </w:tc>
        <w:tc>
          <w:tcPr>
            <w:tcW w:w="1604" w:type="pct"/>
            <w:vAlign w:val="center"/>
          </w:tcPr>
          <w:p w:rsidR="00766823" w:rsidRPr="000E65F9" w:rsidRDefault="00766823" w:rsidP="00766823">
            <w:pPr>
              <w:rPr>
                <w:rFonts w:cs="Arial"/>
                <w:sz w:val="22"/>
                <w:szCs w:val="22"/>
              </w:rPr>
            </w:pPr>
            <w:r w:rsidRPr="000E65F9">
              <w:rPr>
                <w:rFonts w:cs="Arial"/>
                <w:sz w:val="22"/>
                <w:szCs w:val="22"/>
              </w:rPr>
              <w:t>Formato análisis Interno Externo</w:t>
            </w:r>
          </w:p>
          <w:p w:rsidR="00766823" w:rsidRPr="000E65F9" w:rsidRDefault="00766823" w:rsidP="00766823">
            <w:pPr>
              <w:rPr>
                <w:rFonts w:cs="Arial"/>
                <w:sz w:val="22"/>
                <w:szCs w:val="22"/>
              </w:rPr>
            </w:pPr>
            <w:r w:rsidRPr="000E65F9">
              <w:rPr>
                <w:rFonts w:cs="Arial"/>
                <w:sz w:val="22"/>
                <w:szCs w:val="22"/>
              </w:rPr>
              <w:t>Matriz Interna- Externa</w:t>
            </w:r>
          </w:p>
        </w:tc>
      </w:tr>
      <w:tr w:rsidR="00766823" w:rsidRPr="000E65F9" w:rsidTr="00766823">
        <w:trPr>
          <w:trHeight w:val="1197"/>
        </w:trPr>
        <w:tc>
          <w:tcPr>
            <w:tcW w:w="271" w:type="pct"/>
            <w:vAlign w:val="center"/>
          </w:tcPr>
          <w:p w:rsidR="00766823" w:rsidRPr="000E65F9" w:rsidRDefault="00766823" w:rsidP="00766823">
            <w:pPr>
              <w:rPr>
                <w:rFonts w:cs="Arial"/>
                <w:b/>
                <w:sz w:val="22"/>
                <w:szCs w:val="22"/>
              </w:rPr>
            </w:pPr>
            <w:r w:rsidRPr="000E65F9">
              <w:rPr>
                <w:rFonts w:cs="Arial"/>
                <w:b/>
                <w:sz w:val="22"/>
                <w:szCs w:val="22"/>
              </w:rPr>
              <w:t>6</w:t>
            </w:r>
          </w:p>
        </w:tc>
        <w:tc>
          <w:tcPr>
            <w:tcW w:w="1973" w:type="pct"/>
            <w:vAlign w:val="center"/>
          </w:tcPr>
          <w:p w:rsidR="00766823" w:rsidRPr="000E65F9" w:rsidRDefault="00766823" w:rsidP="00766823">
            <w:pPr>
              <w:rPr>
                <w:rFonts w:cs="Arial"/>
                <w:sz w:val="22"/>
                <w:szCs w:val="22"/>
                <w:lang w:val="es-419"/>
              </w:rPr>
            </w:pPr>
            <w:r w:rsidRPr="000E65F9">
              <w:rPr>
                <w:rFonts w:cs="Arial"/>
                <w:sz w:val="22"/>
                <w:szCs w:val="22"/>
              </w:rPr>
              <w:t>Definir la estrategia corporativa utilizando la matriz de estrategia global, la cual evalúa la posición competitiva de la empresa frente al crecimiento del sector</w:t>
            </w:r>
            <w:r w:rsidRPr="000E65F9">
              <w:rPr>
                <w:rFonts w:cs="Arial"/>
                <w:sz w:val="22"/>
                <w:szCs w:val="22"/>
                <w:lang w:val="es-419"/>
              </w:rPr>
              <w:t>.</w:t>
            </w:r>
          </w:p>
          <w:p w:rsidR="00766823" w:rsidRPr="000E65F9" w:rsidRDefault="00766823" w:rsidP="00766823">
            <w:pPr>
              <w:rPr>
                <w:rFonts w:cs="Arial"/>
                <w:sz w:val="22"/>
                <w:szCs w:val="22"/>
                <w:lang w:val="es-419"/>
              </w:rPr>
            </w:pPr>
            <w:r w:rsidRPr="000E65F9">
              <w:rPr>
                <w:rFonts w:cs="Arial"/>
                <w:sz w:val="22"/>
                <w:szCs w:val="22"/>
              </w:rPr>
              <w:t>Del análisis de las matrices interna externa y de estrategia global se formula la Estrategia corporativa de la Empresa</w:t>
            </w:r>
          </w:p>
        </w:tc>
        <w:tc>
          <w:tcPr>
            <w:tcW w:w="1151" w:type="pct"/>
            <w:vAlign w:val="center"/>
          </w:tcPr>
          <w:p w:rsidR="00766823" w:rsidRPr="000E65F9" w:rsidRDefault="00766823" w:rsidP="00766823">
            <w:pPr>
              <w:rPr>
                <w:rFonts w:cs="Arial"/>
                <w:sz w:val="22"/>
                <w:szCs w:val="22"/>
              </w:rPr>
            </w:pPr>
            <w:r w:rsidRPr="000E65F9">
              <w:rPr>
                <w:rFonts w:cs="Arial"/>
                <w:sz w:val="22"/>
                <w:szCs w:val="22"/>
              </w:rPr>
              <w:t>Comité Técnico</w:t>
            </w:r>
          </w:p>
          <w:p w:rsidR="00766823" w:rsidRPr="000E65F9" w:rsidRDefault="00766823" w:rsidP="00766823">
            <w:pPr>
              <w:rPr>
                <w:rFonts w:cs="Arial"/>
                <w:sz w:val="22"/>
                <w:szCs w:val="22"/>
              </w:rPr>
            </w:pPr>
            <w:r w:rsidRPr="000E65F9">
              <w:rPr>
                <w:rFonts w:cs="Arial"/>
                <w:sz w:val="22"/>
                <w:szCs w:val="22"/>
              </w:rPr>
              <w:t>Asesora Control Interno</w:t>
            </w:r>
          </w:p>
        </w:tc>
        <w:tc>
          <w:tcPr>
            <w:tcW w:w="1604" w:type="pct"/>
            <w:vAlign w:val="center"/>
          </w:tcPr>
          <w:p w:rsidR="00766823" w:rsidRDefault="00766823" w:rsidP="00766823">
            <w:pPr>
              <w:rPr>
                <w:rFonts w:cs="Arial"/>
                <w:sz w:val="22"/>
                <w:szCs w:val="22"/>
              </w:rPr>
            </w:pPr>
            <w:r w:rsidRPr="000E65F9">
              <w:rPr>
                <w:rFonts w:cs="Arial"/>
                <w:sz w:val="22"/>
                <w:szCs w:val="22"/>
              </w:rPr>
              <w:t>Matriz de estrategia global</w:t>
            </w:r>
          </w:p>
          <w:p w:rsidR="00B04BD6" w:rsidRPr="00B04BD6" w:rsidRDefault="00B04BD6" w:rsidP="00766823">
            <w:pPr>
              <w:rPr>
                <w:rFonts w:cs="Arial"/>
                <w:sz w:val="22"/>
                <w:szCs w:val="22"/>
                <w:lang w:val="es-419"/>
              </w:rPr>
            </w:pPr>
            <w:r>
              <w:rPr>
                <w:rFonts w:cs="Arial"/>
                <w:sz w:val="22"/>
                <w:szCs w:val="22"/>
                <w:lang w:val="es-419"/>
              </w:rPr>
              <w:t>Estrategia Global de la Empresa</w:t>
            </w:r>
          </w:p>
        </w:tc>
      </w:tr>
      <w:tr w:rsidR="00766823" w:rsidRPr="000E65F9" w:rsidTr="00766823">
        <w:tc>
          <w:tcPr>
            <w:tcW w:w="271" w:type="pct"/>
            <w:vAlign w:val="center"/>
          </w:tcPr>
          <w:p w:rsidR="00766823" w:rsidRPr="000E65F9" w:rsidRDefault="00766823" w:rsidP="00766823">
            <w:pPr>
              <w:rPr>
                <w:rFonts w:cs="Arial"/>
                <w:b/>
                <w:sz w:val="22"/>
                <w:szCs w:val="22"/>
              </w:rPr>
            </w:pPr>
            <w:r w:rsidRPr="000E65F9">
              <w:rPr>
                <w:rFonts w:cs="Arial"/>
                <w:b/>
                <w:sz w:val="22"/>
                <w:szCs w:val="22"/>
              </w:rPr>
              <w:t>7</w:t>
            </w:r>
          </w:p>
        </w:tc>
        <w:tc>
          <w:tcPr>
            <w:tcW w:w="1973" w:type="pct"/>
            <w:vAlign w:val="center"/>
          </w:tcPr>
          <w:p w:rsidR="00766823" w:rsidRPr="000E65F9" w:rsidRDefault="00766823" w:rsidP="00766823">
            <w:pPr>
              <w:rPr>
                <w:rFonts w:cs="Arial"/>
                <w:sz w:val="22"/>
                <w:szCs w:val="22"/>
              </w:rPr>
            </w:pPr>
            <w:r w:rsidRPr="000E65F9">
              <w:rPr>
                <w:rFonts w:cs="Arial"/>
                <w:sz w:val="22"/>
                <w:szCs w:val="22"/>
              </w:rPr>
              <w:t>Definir las estrategias funcionales utilizando la matriz DOFA, la cual cruza las fortalezas y debilidades con las oportunidades y amenazas detectadas.</w:t>
            </w:r>
          </w:p>
          <w:p w:rsidR="00766823" w:rsidRPr="000E65F9" w:rsidRDefault="00766823" w:rsidP="00766823">
            <w:pPr>
              <w:rPr>
                <w:rFonts w:cs="Arial"/>
                <w:sz w:val="22"/>
                <w:szCs w:val="22"/>
              </w:rPr>
            </w:pPr>
            <w:r w:rsidRPr="000E65F9">
              <w:rPr>
                <w:rFonts w:cs="Arial"/>
                <w:sz w:val="22"/>
                <w:szCs w:val="22"/>
              </w:rPr>
              <w:t xml:space="preserve">Las Estrategias se clasifican en </w:t>
            </w:r>
          </w:p>
          <w:p w:rsidR="00766823" w:rsidRPr="000E65F9" w:rsidRDefault="00766823" w:rsidP="00766823">
            <w:pPr>
              <w:rPr>
                <w:rFonts w:cs="Arial"/>
                <w:sz w:val="22"/>
                <w:szCs w:val="22"/>
              </w:rPr>
            </w:pPr>
            <w:r w:rsidRPr="000E65F9">
              <w:rPr>
                <w:rFonts w:cs="Arial"/>
                <w:sz w:val="22"/>
                <w:szCs w:val="22"/>
              </w:rPr>
              <w:lastRenderedPageBreak/>
              <w:t>FO, (Cruza fortaleza con oportunidad)</w:t>
            </w:r>
          </w:p>
          <w:p w:rsidR="00766823" w:rsidRPr="000E65F9" w:rsidRDefault="00766823" w:rsidP="00766823">
            <w:pPr>
              <w:rPr>
                <w:rFonts w:cs="Arial"/>
                <w:sz w:val="22"/>
                <w:szCs w:val="22"/>
              </w:rPr>
            </w:pPr>
            <w:r w:rsidRPr="000E65F9">
              <w:rPr>
                <w:rFonts w:cs="Arial"/>
                <w:sz w:val="22"/>
                <w:szCs w:val="22"/>
              </w:rPr>
              <w:t>DO, (Cruza debilidad con oportunidad)</w:t>
            </w:r>
          </w:p>
          <w:p w:rsidR="00766823" w:rsidRPr="000E65F9" w:rsidRDefault="00766823" w:rsidP="00766823">
            <w:pPr>
              <w:rPr>
                <w:rFonts w:cs="Arial"/>
                <w:sz w:val="22"/>
                <w:szCs w:val="22"/>
              </w:rPr>
            </w:pPr>
            <w:r w:rsidRPr="000E65F9">
              <w:rPr>
                <w:rFonts w:cs="Arial"/>
                <w:sz w:val="22"/>
                <w:szCs w:val="22"/>
              </w:rPr>
              <w:t>FA, (Cruza fortaleza con amenaza)</w:t>
            </w:r>
          </w:p>
          <w:p w:rsidR="00766823" w:rsidRPr="000E65F9" w:rsidRDefault="00766823" w:rsidP="00151DBF">
            <w:pPr>
              <w:rPr>
                <w:rFonts w:cs="Arial"/>
                <w:sz w:val="22"/>
                <w:szCs w:val="22"/>
              </w:rPr>
            </w:pPr>
            <w:r w:rsidRPr="000E65F9">
              <w:rPr>
                <w:rFonts w:cs="Arial"/>
                <w:sz w:val="22"/>
                <w:szCs w:val="22"/>
              </w:rPr>
              <w:t xml:space="preserve">DA, (Cruza debilidad con amenaza). </w:t>
            </w:r>
          </w:p>
        </w:tc>
        <w:tc>
          <w:tcPr>
            <w:tcW w:w="1151" w:type="pct"/>
            <w:vAlign w:val="center"/>
          </w:tcPr>
          <w:p w:rsidR="00766823" w:rsidRPr="000E65F9" w:rsidRDefault="00766823" w:rsidP="00766823">
            <w:pPr>
              <w:rPr>
                <w:rFonts w:cs="Arial"/>
                <w:sz w:val="22"/>
                <w:szCs w:val="22"/>
              </w:rPr>
            </w:pPr>
            <w:r w:rsidRPr="000E65F9">
              <w:rPr>
                <w:rFonts w:cs="Arial"/>
                <w:sz w:val="22"/>
                <w:szCs w:val="22"/>
              </w:rPr>
              <w:lastRenderedPageBreak/>
              <w:t>Comité Técnico</w:t>
            </w:r>
          </w:p>
          <w:p w:rsidR="00766823" w:rsidRPr="000E65F9" w:rsidRDefault="00766823" w:rsidP="00766823">
            <w:pPr>
              <w:rPr>
                <w:rFonts w:cs="Arial"/>
                <w:sz w:val="22"/>
                <w:szCs w:val="22"/>
              </w:rPr>
            </w:pPr>
            <w:r w:rsidRPr="000E65F9">
              <w:rPr>
                <w:rFonts w:cs="Arial"/>
                <w:sz w:val="22"/>
                <w:szCs w:val="22"/>
              </w:rPr>
              <w:t>Asesora Control Interno</w:t>
            </w:r>
          </w:p>
        </w:tc>
        <w:tc>
          <w:tcPr>
            <w:tcW w:w="1604" w:type="pct"/>
            <w:vAlign w:val="center"/>
          </w:tcPr>
          <w:p w:rsidR="00766823" w:rsidRPr="000E65F9" w:rsidRDefault="00766823" w:rsidP="00766823">
            <w:pPr>
              <w:rPr>
                <w:rFonts w:cs="Arial"/>
                <w:sz w:val="22"/>
                <w:szCs w:val="22"/>
              </w:rPr>
            </w:pPr>
            <w:r w:rsidRPr="000E65F9">
              <w:rPr>
                <w:rFonts w:cs="Arial"/>
                <w:sz w:val="22"/>
                <w:szCs w:val="22"/>
              </w:rPr>
              <w:t>Matriz DOFA</w:t>
            </w:r>
          </w:p>
        </w:tc>
      </w:tr>
      <w:tr w:rsidR="00C4392F" w:rsidRPr="000E65F9" w:rsidTr="00766823">
        <w:tc>
          <w:tcPr>
            <w:tcW w:w="271" w:type="pct"/>
            <w:vAlign w:val="center"/>
          </w:tcPr>
          <w:p w:rsidR="00C4392F" w:rsidRPr="001960BB" w:rsidRDefault="001960BB" w:rsidP="00766823">
            <w:pPr>
              <w:rPr>
                <w:rFonts w:cs="Arial"/>
                <w:b/>
                <w:sz w:val="22"/>
                <w:szCs w:val="22"/>
                <w:lang w:val="es-419"/>
              </w:rPr>
            </w:pPr>
            <w:r>
              <w:rPr>
                <w:rFonts w:cs="Arial"/>
                <w:b/>
                <w:sz w:val="22"/>
                <w:szCs w:val="22"/>
                <w:lang w:val="es-419"/>
              </w:rPr>
              <w:t>8</w:t>
            </w:r>
          </w:p>
        </w:tc>
        <w:tc>
          <w:tcPr>
            <w:tcW w:w="1973" w:type="pct"/>
            <w:vAlign w:val="center"/>
          </w:tcPr>
          <w:p w:rsidR="00C4392F" w:rsidRPr="00C4392F" w:rsidRDefault="00C4392F" w:rsidP="00C4392F">
            <w:pPr>
              <w:rPr>
                <w:rFonts w:cs="Arial"/>
                <w:b/>
                <w:sz w:val="22"/>
                <w:szCs w:val="22"/>
                <w:lang w:val="es-419"/>
              </w:rPr>
            </w:pPr>
            <w:r w:rsidRPr="00C4392F">
              <w:rPr>
                <w:rFonts w:cs="Arial"/>
                <w:b/>
                <w:sz w:val="22"/>
                <w:szCs w:val="22"/>
                <w:lang w:val="es-419"/>
              </w:rPr>
              <w:t>Diseño y ejecución de los planes de acción</w:t>
            </w:r>
          </w:p>
        </w:tc>
        <w:tc>
          <w:tcPr>
            <w:tcW w:w="1151" w:type="pct"/>
            <w:vAlign w:val="center"/>
          </w:tcPr>
          <w:p w:rsidR="00C4392F" w:rsidRPr="000E65F9" w:rsidRDefault="00C4392F" w:rsidP="00766823">
            <w:pPr>
              <w:rPr>
                <w:rFonts w:cs="Arial"/>
                <w:sz w:val="22"/>
                <w:szCs w:val="22"/>
              </w:rPr>
            </w:pPr>
          </w:p>
        </w:tc>
        <w:tc>
          <w:tcPr>
            <w:tcW w:w="1604" w:type="pct"/>
            <w:vAlign w:val="center"/>
          </w:tcPr>
          <w:p w:rsidR="00C4392F" w:rsidRPr="000E65F9" w:rsidRDefault="00C4392F" w:rsidP="00766823">
            <w:pPr>
              <w:rPr>
                <w:rFonts w:cs="Arial"/>
                <w:sz w:val="22"/>
                <w:szCs w:val="22"/>
              </w:rPr>
            </w:pPr>
          </w:p>
        </w:tc>
      </w:tr>
      <w:tr w:rsidR="00C4392F" w:rsidRPr="000E65F9" w:rsidTr="00766823">
        <w:tc>
          <w:tcPr>
            <w:tcW w:w="271" w:type="pct"/>
            <w:vAlign w:val="center"/>
          </w:tcPr>
          <w:p w:rsidR="00C4392F" w:rsidRPr="001960BB" w:rsidRDefault="001960BB" w:rsidP="00766823">
            <w:pPr>
              <w:rPr>
                <w:rFonts w:cs="Arial"/>
                <w:b/>
                <w:sz w:val="22"/>
                <w:szCs w:val="22"/>
                <w:lang w:val="es-419"/>
              </w:rPr>
            </w:pPr>
            <w:r>
              <w:rPr>
                <w:rFonts w:cs="Arial"/>
                <w:b/>
                <w:sz w:val="22"/>
                <w:szCs w:val="22"/>
                <w:lang w:val="es-419"/>
              </w:rPr>
              <w:t>9</w:t>
            </w:r>
          </w:p>
        </w:tc>
        <w:tc>
          <w:tcPr>
            <w:tcW w:w="1973" w:type="pct"/>
            <w:vAlign w:val="center"/>
          </w:tcPr>
          <w:p w:rsidR="00C4392F" w:rsidRPr="000E65F9" w:rsidRDefault="009F1D62" w:rsidP="00C4392F">
            <w:pPr>
              <w:rPr>
                <w:rFonts w:cs="Arial"/>
                <w:sz w:val="22"/>
                <w:szCs w:val="22"/>
              </w:rPr>
            </w:pPr>
            <w:r>
              <w:rPr>
                <w:rFonts w:cs="Arial"/>
                <w:sz w:val="22"/>
                <w:szCs w:val="22"/>
                <w:lang w:val="es-419"/>
              </w:rPr>
              <w:t>Identificar</w:t>
            </w:r>
            <w:r w:rsidR="00C4392F" w:rsidRPr="000E65F9">
              <w:rPr>
                <w:rFonts w:cs="Arial"/>
                <w:sz w:val="22"/>
                <w:szCs w:val="22"/>
              </w:rPr>
              <w:t xml:space="preserve"> los proyectos, planes o programas del plan de desarrollo </w:t>
            </w:r>
            <w:r w:rsidR="00C4392F">
              <w:rPr>
                <w:rFonts w:cs="Arial"/>
                <w:sz w:val="22"/>
                <w:szCs w:val="22"/>
                <w:lang w:val="es-419"/>
              </w:rPr>
              <w:t>a</w:t>
            </w:r>
            <w:r w:rsidR="00C4392F" w:rsidRPr="000E65F9">
              <w:rPr>
                <w:rFonts w:cs="Arial"/>
                <w:sz w:val="22"/>
                <w:szCs w:val="22"/>
              </w:rPr>
              <w:t xml:space="preserve"> partir de estas estrategias funcionales</w:t>
            </w:r>
            <w:r w:rsidR="00C4392F">
              <w:rPr>
                <w:rFonts w:cs="Arial"/>
                <w:sz w:val="22"/>
                <w:szCs w:val="22"/>
                <w:lang w:val="es-419"/>
              </w:rPr>
              <w:t>.</w:t>
            </w:r>
          </w:p>
          <w:p w:rsidR="00C4392F" w:rsidRPr="000E65F9" w:rsidRDefault="00C4392F" w:rsidP="00C4392F">
            <w:pPr>
              <w:rPr>
                <w:rFonts w:cs="Arial"/>
                <w:sz w:val="22"/>
                <w:szCs w:val="22"/>
              </w:rPr>
            </w:pPr>
            <w:r w:rsidRPr="000E65F9">
              <w:rPr>
                <w:rFonts w:cs="Arial"/>
                <w:sz w:val="22"/>
                <w:szCs w:val="22"/>
                <w:lang w:val="es-419"/>
              </w:rPr>
              <w:t>L</w:t>
            </w:r>
            <w:r w:rsidRPr="000E65F9">
              <w:rPr>
                <w:rFonts w:cs="Arial"/>
                <w:sz w:val="22"/>
                <w:szCs w:val="22"/>
              </w:rPr>
              <w:t xml:space="preserve">os proyectos del plan de desarrollo se traducen en los </w:t>
            </w:r>
            <w:r w:rsidRPr="000E65F9">
              <w:rPr>
                <w:rFonts w:cs="Arial"/>
                <w:i/>
                <w:sz w:val="22"/>
                <w:szCs w:val="22"/>
              </w:rPr>
              <w:t>Planes de Acción</w:t>
            </w:r>
            <w:r w:rsidRPr="000E65F9">
              <w:rPr>
                <w:rFonts w:cs="Arial"/>
                <w:sz w:val="22"/>
                <w:szCs w:val="22"/>
              </w:rPr>
              <w:t>, para cada uno de los años de duración del plan de desarrollo para esto se tiene en cuenta las políticas institucionales, el planteamiento estratégico y el Sistema de Gestión de la Empresa</w:t>
            </w:r>
          </w:p>
        </w:tc>
        <w:tc>
          <w:tcPr>
            <w:tcW w:w="1151" w:type="pct"/>
            <w:vAlign w:val="center"/>
          </w:tcPr>
          <w:p w:rsidR="00C4392F" w:rsidRDefault="00C4392F" w:rsidP="00766823">
            <w:pPr>
              <w:rPr>
                <w:rFonts w:cs="Arial"/>
                <w:sz w:val="22"/>
                <w:szCs w:val="22"/>
                <w:lang w:val="es-419"/>
              </w:rPr>
            </w:pPr>
            <w:r>
              <w:rPr>
                <w:rFonts w:cs="Arial"/>
                <w:sz w:val="22"/>
                <w:szCs w:val="22"/>
                <w:lang w:val="es-419"/>
              </w:rPr>
              <w:t>Gerencia</w:t>
            </w:r>
          </w:p>
          <w:p w:rsidR="00C4392F" w:rsidRPr="00C4392F" w:rsidRDefault="00C4392F" w:rsidP="009F1D62">
            <w:pPr>
              <w:rPr>
                <w:rFonts w:cs="Arial"/>
                <w:sz w:val="22"/>
                <w:szCs w:val="22"/>
                <w:lang w:val="es-419"/>
              </w:rPr>
            </w:pPr>
            <w:r>
              <w:rPr>
                <w:rFonts w:cs="Arial"/>
                <w:sz w:val="22"/>
                <w:szCs w:val="22"/>
                <w:lang w:val="es-419"/>
              </w:rPr>
              <w:t>Comité Técnico</w:t>
            </w:r>
            <w:r w:rsidR="009F1D62" w:rsidRPr="000E65F9">
              <w:rPr>
                <w:rFonts w:cs="Arial"/>
                <w:sz w:val="22"/>
                <w:szCs w:val="22"/>
              </w:rPr>
              <w:t xml:space="preserve"> </w:t>
            </w:r>
          </w:p>
        </w:tc>
        <w:tc>
          <w:tcPr>
            <w:tcW w:w="1604" w:type="pct"/>
            <w:vAlign w:val="center"/>
          </w:tcPr>
          <w:p w:rsidR="00C4392F" w:rsidRPr="00C4392F" w:rsidRDefault="009F1D62" w:rsidP="009F1D62">
            <w:pPr>
              <w:rPr>
                <w:rFonts w:cs="Arial"/>
                <w:sz w:val="22"/>
                <w:szCs w:val="22"/>
                <w:lang w:val="es-419"/>
              </w:rPr>
            </w:pPr>
            <w:r w:rsidRPr="000E65F9">
              <w:rPr>
                <w:rFonts w:cs="Arial"/>
                <w:sz w:val="22"/>
                <w:szCs w:val="22"/>
              </w:rPr>
              <w:t>Formulación del listado de Proyectos</w:t>
            </w:r>
          </w:p>
        </w:tc>
      </w:tr>
      <w:tr w:rsidR="00766823" w:rsidRPr="000E65F9" w:rsidTr="00766823">
        <w:tc>
          <w:tcPr>
            <w:tcW w:w="271" w:type="pct"/>
            <w:vAlign w:val="center"/>
          </w:tcPr>
          <w:p w:rsidR="00766823" w:rsidRPr="000E65F9" w:rsidRDefault="001960BB" w:rsidP="00766823">
            <w:pPr>
              <w:rPr>
                <w:rFonts w:cs="Arial"/>
                <w:b/>
                <w:sz w:val="22"/>
                <w:szCs w:val="22"/>
              </w:rPr>
            </w:pPr>
            <w:r>
              <w:rPr>
                <w:rFonts w:cs="Arial"/>
                <w:b/>
                <w:sz w:val="22"/>
                <w:szCs w:val="22"/>
              </w:rPr>
              <w:t>10</w:t>
            </w:r>
          </w:p>
        </w:tc>
        <w:tc>
          <w:tcPr>
            <w:tcW w:w="1973" w:type="pct"/>
            <w:vAlign w:val="center"/>
          </w:tcPr>
          <w:p w:rsidR="00766823" w:rsidRPr="000E65F9" w:rsidRDefault="00766823" w:rsidP="00151DBF">
            <w:pPr>
              <w:rPr>
                <w:rFonts w:cs="Arial"/>
                <w:sz w:val="22"/>
                <w:szCs w:val="22"/>
              </w:rPr>
            </w:pPr>
            <w:r w:rsidRPr="000E65F9">
              <w:rPr>
                <w:rFonts w:cs="Arial"/>
                <w:sz w:val="22"/>
                <w:szCs w:val="22"/>
              </w:rPr>
              <w:t xml:space="preserve">Asignar </w:t>
            </w:r>
            <w:r w:rsidR="00151DBF">
              <w:rPr>
                <w:rFonts w:cs="Arial"/>
                <w:sz w:val="22"/>
                <w:szCs w:val="22"/>
                <w:lang w:val="es-419"/>
              </w:rPr>
              <w:t>el responsable</w:t>
            </w:r>
            <w:r w:rsidRPr="000E65F9">
              <w:rPr>
                <w:rFonts w:cs="Arial"/>
                <w:sz w:val="22"/>
                <w:szCs w:val="22"/>
              </w:rPr>
              <w:t xml:space="preserve"> de la construcción, seguimiento y ajuste de cada uno de los proyectos definidos.</w:t>
            </w:r>
          </w:p>
        </w:tc>
        <w:tc>
          <w:tcPr>
            <w:tcW w:w="1151" w:type="pct"/>
            <w:vAlign w:val="center"/>
          </w:tcPr>
          <w:p w:rsidR="00766823" w:rsidRPr="000E65F9" w:rsidRDefault="00766823" w:rsidP="00766823">
            <w:pPr>
              <w:rPr>
                <w:rFonts w:cs="Arial"/>
                <w:sz w:val="22"/>
                <w:szCs w:val="22"/>
              </w:rPr>
            </w:pPr>
            <w:r w:rsidRPr="000E65F9">
              <w:rPr>
                <w:rFonts w:cs="Arial"/>
                <w:sz w:val="22"/>
                <w:szCs w:val="22"/>
              </w:rPr>
              <w:t>Gerente</w:t>
            </w:r>
          </w:p>
        </w:tc>
        <w:tc>
          <w:tcPr>
            <w:tcW w:w="1604" w:type="pct"/>
            <w:vAlign w:val="center"/>
          </w:tcPr>
          <w:p w:rsidR="00766823" w:rsidRPr="000E65F9" w:rsidRDefault="00766823" w:rsidP="00766823">
            <w:pPr>
              <w:rPr>
                <w:rFonts w:cs="Arial"/>
                <w:sz w:val="22"/>
                <w:szCs w:val="22"/>
              </w:rPr>
            </w:pPr>
          </w:p>
        </w:tc>
      </w:tr>
      <w:tr w:rsidR="00766823" w:rsidRPr="000E65F9" w:rsidTr="00766823">
        <w:tc>
          <w:tcPr>
            <w:tcW w:w="271" w:type="pct"/>
            <w:vAlign w:val="center"/>
          </w:tcPr>
          <w:p w:rsidR="00766823" w:rsidRPr="000E65F9" w:rsidRDefault="001960BB" w:rsidP="00766823">
            <w:pPr>
              <w:rPr>
                <w:rFonts w:cs="Arial"/>
                <w:b/>
                <w:sz w:val="22"/>
                <w:szCs w:val="22"/>
              </w:rPr>
            </w:pPr>
            <w:r>
              <w:rPr>
                <w:rFonts w:cs="Arial"/>
                <w:b/>
                <w:sz w:val="22"/>
                <w:szCs w:val="22"/>
              </w:rPr>
              <w:t>11</w:t>
            </w:r>
          </w:p>
        </w:tc>
        <w:tc>
          <w:tcPr>
            <w:tcW w:w="1973" w:type="pct"/>
            <w:vAlign w:val="center"/>
          </w:tcPr>
          <w:p w:rsidR="00766823" w:rsidRPr="000E65F9" w:rsidRDefault="00766823" w:rsidP="00766823">
            <w:pPr>
              <w:rPr>
                <w:rFonts w:cs="Arial"/>
                <w:sz w:val="22"/>
                <w:szCs w:val="22"/>
              </w:rPr>
            </w:pPr>
            <w:r w:rsidRPr="009F1D62">
              <w:rPr>
                <w:rFonts w:cs="Arial"/>
                <w:sz w:val="22"/>
                <w:szCs w:val="22"/>
              </w:rPr>
              <w:t>Elaborar Los Planes de Acción de Los Proyectos o Programas</w:t>
            </w:r>
            <w:r w:rsidRPr="000E65F9">
              <w:rPr>
                <w:rFonts w:cs="Arial"/>
                <w:b/>
                <w:i/>
                <w:sz w:val="22"/>
                <w:szCs w:val="22"/>
              </w:rPr>
              <w:t xml:space="preserve"> </w:t>
            </w:r>
            <w:r w:rsidRPr="000E65F9">
              <w:rPr>
                <w:rFonts w:cs="Arial"/>
                <w:sz w:val="22"/>
                <w:szCs w:val="22"/>
              </w:rPr>
              <w:t xml:space="preserve">definidos, en los cuales se identifican los objetivos, las estrategias, las metas, los indicadores, las actividades y los </w:t>
            </w:r>
            <w:r w:rsidRPr="000E65F9">
              <w:rPr>
                <w:rFonts w:cs="Arial"/>
                <w:sz w:val="22"/>
                <w:szCs w:val="22"/>
              </w:rPr>
              <w:lastRenderedPageBreak/>
              <w:t xml:space="preserve">recursos necesarios para su ejecución y viabilidad. </w:t>
            </w:r>
          </w:p>
        </w:tc>
        <w:tc>
          <w:tcPr>
            <w:tcW w:w="1151" w:type="pct"/>
            <w:vAlign w:val="center"/>
          </w:tcPr>
          <w:p w:rsidR="00766823" w:rsidRPr="000E65F9" w:rsidRDefault="00766823" w:rsidP="00766823">
            <w:pPr>
              <w:rPr>
                <w:rFonts w:cs="Arial"/>
                <w:sz w:val="22"/>
                <w:szCs w:val="22"/>
              </w:rPr>
            </w:pPr>
            <w:r w:rsidRPr="000E65F9">
              <w:rPr>
                <w:rFonts w:cs="Arial"/>
                <w:sz w:val="22"/>
                <w:szCs w:val="22"/>
              </w:rPr>
              <w:lastRenderedPageBreak/>
              <w:t>Equipos de Trabajo definidos por proyecto</w:t>
            </w:r>
          </w:p>
        </w:tc>
        <w:tc>
          <w:tcPr>
            <w:tcW w:w="1604" w:type="pct"/>
            <w:vAlign w:val="center"/>
          </w:tcPr>
          <w:p w:rsidR="00766823" w:rsidRPr="009F1D62" w:rsidRDefault="00766823" w:rsidP="00766823">
            <w:pPr>
              <w:rPr>
                <w:rFonts w:cs="Arial"/>
                <w:sz w:val="22"/>
                <w:szCs w:val="22"/>
              </w:rPr>
            </w:pPr>
            <w:r w:rsidRPr="000E65F9">
              <w:rPr>
                <w:rFonts w:cs="Arial"/>
                <w:sz w:val="22"/>
                <w:szCs w:val="22"/>
              </w:rPr>
              <w:t>Planes de Acción</w:t>
            </w:r>
          </w:p>
        </w:tc>
      </w:tr>
      <w:tr w:rsidR="009F1D62" w:rsidRPr="000E65F9" w:rsidTr="00766823">
        <w:tc>
          <w:tcPr>
            <w:tcW w:w="271" w:type="pct"/>
            <w:vAlign w:val="center"/>
          </w:tcPr>
          <w:p w:rsidR="009F1D62" w:rsidRPr="001960BB" w:rsidRDefault="001960BB" w:rsidP="00766823">
            <w:pPr>
              <w:rPr>
                <w:rFonts w:cs="Arial"/>
                <w:b/>
                <w:sz w:val="22"/>
                <w:szCs w:val="22"/>
                <w:lang w:val="es-419"/>
              </w:rPr>
            </w:pPr>
            <w:r>
              <w:rPr>
                <w:rFonts w:cs="Arial"/>
                <w:b/>
                <w:sz w:val="22"/>
                <w:szCs w:val="22"/>
                <w:lang w:val="es-419"/>
              </w:rPr>
              <w:t>12</w:t>
            </w:r>
          </w:p>
        </w:tc>
        <w:tc>
          <w:tcPr>
            <w:tcW w:w="1973" w:type="pct"/>
            <w:vAlign w:val="center"/>
          </w:tcPr>
          <w:p w:rsidR="009F1D62" w:rsidRPr="000E65F9" w:rsidRDefault="009F1D62" w:rsidP="009F1D62">
            <w:pPr>
              <w:rPr>
                <w:rFonts w:cs="Arial"/>
                <w:sz w:val="22"/>
                <w:szCs w:val="22"/>
              </w:rPr>
            </w:pPr>
            <w:r>
              <w:rPr>
                <w:rFonts w:cs="Arial"/>
                <w:sz w:val="22"/>
                <w:szCs w:val="22"/>
                <w:lang w:val="es-419"/>
              </w:rPr>
              <w:t>Formular</w:t>
            </w:r>
            <w:r w:rsidRPr="000E65F9">
              <w:rPr>
                <w:rFonts w:cs="Arial"/>
                <w:sz w:val="22"/>
                <w:szCs w:val="22"/>
              </w:rPr>
              <w:t xml:space="preserve"> cada proyecto, </w:t>
            </w:r>
            <w:r>
              <w:rPr>
                <w:rFonts w:cs="Arial"/>
                <w:sz w:val="22"/>
                <w:szCs w:val="22"/>
                <w:lang w:val="es-419"/>
              </w:rPr>
              <w:t>definiendo</w:t>
            </w:r>
            <w:r w:rsidRPr="000E65F9">
              <w:rPr>
                <w:rFonts w:cs="Arial"/>
                <w:sz w:val="22"/>
                <w:szCs w:val="22"/>
              </w:rPr>
              <w:t xml:space="preserve"> las actividades y tareas, cronograma </w:t>
            </w:r>
            <w:r>
              <w:rPr>
                <w:rFonts w:cs="Arial"/>
                <w:sz w:val="22"/>
                <w:szCs w:val="22"/>
              </w:rPr>
              <w:t>y</w:t>
            </w:r>
            <w:r>
              <w:rPr>
                <w:rFonts w:cs="Arial"/>
                <w:sz w:val="22"/>
                <w:szCs w:val="22"/>
                <w:lang w:val="es-419"/>
              </w:rPr>
              <w:t xml:space="preserve"> la</w:t>
            </w:r>
            <w:r w:rsidRPr="000E65F9">
              <w:rPr>
                <w:rFonts w:cs="Arial"/>
                <w:sz w:val="22"/>
                <w:szCs w:val="22"/>
              </w:rPr>
              <w:t xml:space="preserve"> inversión necesaria para el proyecto en la siguiente vigencia se consigna en el </w:t>
            </w:r>
            <w:r w:rsidRPr="000E65F9">
              <w:rPr>
                <w:rFonts w:cs="Arial"/>
                <w:i/>
                <w:sz w:val="22"/>
                <w:szCs w:val="22"/>
              </w:rPr>
              <w:t>Plan De Inversiones.</w:t>
            </w:r>
          </w:p>
        </w:tc>
        <w:tc>
          <w:tcPr>
            <w:tcW w:w="1151" w:type="pct"/>
            <w:vAlign w:val="center"/>
          </w:tcPr>
          <w:p w:rsidR="009F1D62" w:rsidRPr="000E65F9" w:rsidRDefault="009F1D62" w:rsidP="00766823">
            <w:pPr>
              <w:rPr>
                <w:rFonts w:cs="Arial"/>
                <w:sz w:val="22"/>
                <w:szCs w:val="22"/>
              </w:rPr>
            </w:pPr>
          </w:p>
        </w:tc>
        <w:tc>
          <w:tcPr>
            <w:tcW w:w="1604" w:type="pct"/>
            <w:vAlign w:val="center"/>
          </w:tcPr>
          <w:p w:rsidR="009F1D62" w:rsidRPr="009F1D62" w:rsidRDefault="009F1D62" w:rsidP="00766823">
            <w:pPr>
              <w:rPr>
                <w:rFonts w:cs="Arial"/>
                <w:sz w:val="22"/>
                <w:szCs w:val="22"/>
                <w:lang w:val="es-419"/>
              </w:rPr>
            </w:pPr>
            <w:r>
              <w:rPr>
                <w:rFonts w:cs="Arial"/>
                <w:sz w:val="22"/>
                <w:szCs w:val="22"/>
                <w:lang w:val="es-419"/>
              </w:rPr>
              <w:t>Plan de Inversiones</w:t>
            </w:r>
          </w:p>
        </w:tc>
      </w:tr>
      <w:tr w:rsidR="00766823" w:rsidRPr="000E65F9" w:rsidTr="00766823">
        <w:tc>
          <w:tcPr>
            <w:tcW w:w="271" w:type="pct"/>
            <w:vAlign w:val="center"/>
          </w:tcPr>
          <w:p w:rsidR="00766823" w:rsidRPr="000E65F9" w:rsidRDefault="00766823" w:rsidP="00766823">
            <w:pPr>
              <w:rPr>
                <w:rFonts w:cs="Arial"/>
                <w:b/>
                <w:sz w:val="22"/>
                <w:szCs w:val="22"/>
              </w:rPr>
            </w:pPr>
            <w:r w:rsidRPr="000E65F9">
              <w:rPr>
                <w:rFonts w:cs="Arial"/>
                <w:b/>
                <w:sz w:val="22"/>
                <w:szCs w:val="22"/>
              </w:rPr>
              <w:t>1</w:t>
            </w:r>
            <w:r w:rsidR="001960BB">
              <w:rPr>
                <w:rFonts w:cs="Arial"/>
                <w:b/>
                <w:sz w:val="22"/>
                <w:szCs w:val="22"/>
              </w:rPr>
              <w:t>3</w:t>
            </w:r>
          </w:p>
        </w:tc>
        <w:tc>
          <w:tcPr>
            <w:tcW w:w="1973" w:type="pct"/>
            <w:vAlign w:val="center"/>
          </w:tcPr>
          <w:p w:rsidR="00766823" w:rsidRPr="000E65F9" w:rsidRDefault="00766823" w:rsidP="00766823">
            <w:pPr>
              <w:rPr>
                <w:rFonts w:cs="Arial"/>
                <w:sz w:val="22"/>
                <w:szCs w:val="22"/>
              </w:rPr>
            </w:pPr>
            <w:r w:rsidRPr="000E65F9">
              <w:rPr>
                <w:rFonts w:cs="Arial"/>
                <w:sz w:val="22"/>
                <w:szCs w:val="22"/>
              </w:rPr>
              <w:t xml:space="preserve">Registrar los datos de los equipos, dotación y otros recursos de inversión diferentes a los de funcionamiento que requiere cada proyecto para desarrollar las actividades descritas en el Plan </w:t>
            </w:r>
            <w:r w:rsidRPr="000E65F9">
              <w:rPr>
                <w:rFonts w:cs="Arial"/>
                <w:sz w:val="22"/>
                <w:szCs w:val="22"/>
                <w:lang w:val="es-419"/>
              </w:rPr>
              <w:t>de Acción</w:t>
            </w:r>
            <w:r w:rsidR="009F1D62">
              <w:rPr>
                <w:rFonts w:cs="Arial"/>
                <w:sz w:val="22"/>
                <w:szCs w:val="22"/>
              </w:rPr>
              <w:t>.</w:t>
            </w:r>
          </w:p>
        </w:tc>
        <w:tc>
          <w:tcPr>
            <w:tcW w:w="1151" w:type="pct"/>
            <w:vAlign w:val="center"/>
          </w:tcPr>
          <w:p w:rsidR="00766823" w:rsidRPr="000E65F9" w:rsidRDefault="00766823" w:rsidP="00766823">
            <w:pPr>
              <w:rPr>
                <w:rFonts w:cs="Arial"/>
                <w:sz w:val="22"/>
                <w:szCs w:val="22"/>
              </w:rPr>
            </w:pPr>
            <w:r w:rsidRPr="000E65F9">
              <w:rPr>
                <w:rFonts w:cs="Arial"/>
                <w:sz w:val="22"/>
                <w:szCs w:val="22"/>
              </w:rPr>
              <w:t>Equipos de Trabajo definidos por proyecto</w:t>
            </w:r>
          </w:p>
        </w:tc>
        <w:tc>
          <w:tcPr>
            <w:tcW w:w="1604" w:type="pct"/>
            <w:vAlign w:val="center"/>
          </w:tcPr>
          <w:p w:rsidR="00766823" w:rsidRPr="000E65F9" w:rsidRDefault="00766823" w:rsidP="00766823">
            <w:pPr>
              <w:rPr>
                <w:rFonts w:cs="Arial"/>
                <w:sz w:val="22"/>
                <w:szCs w:val="22"/>
              </w:rPr>
            </w:pPr>
            <w:r w:rsidRPr="000E65F9">
              <w:rPr>
                <w:rFonts w:cs="Arial"/>
                <w:sz w:val="22"/>
                <w:szCs w:val="22"/>
              </w:rPr>
              <w:t xml:space="preserve">Plan de Inversiones </w:t>
            </w:r>
          </w:p>
        </w:tc>
      </w:tr>
      <w:tr w:rsidR="009F1D62" w:rsidRPr="000E65F9" w:rsidTr="00766823">
        <w:tc>
          <w:tcPr>
            <w:tcW w:w="271" w:type="pct"/>
            <w:vAlign w:val="center"/>
          </w:tcPr>
          <w:p w:rsidR="009F1D62" w:rsidRPr="001960BB" w:rsidRDefault="001960BB" w:rsidP="00766823">
            <w:pPr>
              <w:rPr>
                <w:rFonts w:cs="Arial"/>
                <w:b/>
                <w:sz w:val="22"/>
                <w:szCs w:val="22"/>
                <w:lang w:val="es-419"/>
              </w:rPr>
            </w:pPr>
            <w:r>
              <w:rPr>
                <w:rFonts w:cs="Arial"/>
                <w:b/>
                <w:sz w:val="22"/>
                <w:szCs w:val="22"/>
                <w:lang w:val="es-419"/>
              </w:rPr>
              <w:t>14</w:t>
            </w:r>
          </w:p>
        </w:tc>
        <w:tc>
          <w:tcPr>
            <w:tcW w:w="1973" w:type="pct"/>
            <w:vAlign w:val="center"/>
          </w:tcPr>
          <w:p w:rsidR="009F1D62" w:rsidRPr="001960BB" w:rsidRDefault="001960BB" w:rsidP="001960BB">
            <w:pPr>
              <w:rPr>
                <w:rFonts w:cs="Arial"/>
                <w:sz w:val="22"/>
                <w:szCs w:val="22"/>
                <w:lang w:val="es-419"/>
              </w:rPr>
            </w:pPr>
            <w:r>
              <w:rPr>
                <w:rFonts w:cs="Arial"/>
                <w:sz w:val="22"/>
                <w:szCs w:val="22"/>
                <w:lang w:val="es-419"/>
              </w:rPr>
              <w:t>Revisar</w:t>
            </w:r>
            <w:r w:rsidR="009F1D62" w:rsidRPr="000E65F9">
              <w:rPr>
                <w:rFonts w:cs="Arial"/>
                <w:sz w:val="22"/>
                <w:szCs w:val="22"/>
              </w:rPr>
              <w:t xml:space="preserve"> los planes de inversión </w:t>
            </w:r>
            <w:r>
              <w:rPr>
                <w:rFonts w:cs="Arial"/>
                <w:sz w:val="22"/>
                <w:szCs w:val="22"/>
                <w:lang w:val="es-419"/>
              </w:rPr>
              <w:t xml:space="preserve">de cada proyecto ajustándolos </w:t>
            </w:r>
            <w:r w:rsidR="009F1D62" w:rsidRPr="000E65F9">
              <w:rPr>
                <w:rFonts w:cs="Arial"/>
                <w:sz w:val="22"/>
                <w:szCs w:val="22"/>
              </w:rPr>
              <w:t>al presupuesto del Hospital</w:t>
            </w:r>
            <w:r>
              <w:rPr>
                <w:rFonts w:cs="Arial"/>
                <w:sz w:val="22"/>
                <w:szCs w:val="22"/>
                <w:lang w:val="es-419"/>
              </w:rPr>
              <w:t xml:space="preserve"> para la siguiente vigencia.</w:t>
            </w:r>
          </w:p>
        </w:tc>
        <w:tc>
          <w:tcPr>
            <w:tcW w:w="1151" w:type="pct"/>
            <w:vAlign w:val="center"/>
          </w:tcPr>
          <w:p w:rsidR="001960BB" w:rsidRDefault="001960BB" w:rsidP="001960BB">
            <w:pPr>
              <w:rPr>
                <w:rFonts w:cs="Arial"/>
                <w:sz w:val="22"/>
                <w:szCs w:val="22"/>
                <w:lang w:val="es-419"/>
              </w:rPr>
            </w:pPr>
            <w:r>
              <w:rPr>
                <w:rFonts w:cs="Arial"/>
                <w:sz w:val="22"/>
                <w:szCs w:val="22"/>
                <w:lang w:val="es-419"/>
              </w:rPr>
              <w:t>Gerente</w:t>
            </w:r>
          </w:p>
          <w:p w:rsidR="009F1D62" w:rsidRPr="000E65F9" w:rsidRDefault="001960BB" w:rsidP="001960BB">
            <w:pPr>
              <w:rPr>
                <w:rFonts w:cs="Arial"/>
                <w:sz w:val="22"/>
                <w:szCs w:val="22"/>
              </w:rPr>
            </w:pPr>
            <w:r>
              <w:rPr>
                <w:rFonts w:cs="Arial"/>
                <w:sz w:val="22"/>
                <w:szCs w:val="22"/>
                <w:lang w:val="es-419"/>
              </w:rPr>
              <w:t xml:space="preserve">Auxiliar </w:t>
            </w:r>
            <w:r w:rsidR="009F1D62" w:rsidRPr="000E65F9">
              <w:rPr>
                <w:rFonts w:cs="Arial"/>
                <w:sz w:val="22"/>
                <w:szCs w:val="22"/>
              </w:rPr>
              <w:t>Administrativo</w:t>
            </w:r>
          </w:p>
        </w:tc>
        <w:tc>
          <w:tcPr>
            <w:tcW w:w="1604" w:type="pct"/>
            <w:vAlign w:val="center"/>
          </w:tcPr>
          <w:p w:rsidR="009F1D62" w:rsidRPr="001960BB" w:rsidRDefault="001960BB" w:rsidP="00766823">
            <w:pPr>
              <w:rPr>
                <w:rFonts w:cs="Arial"/>
                <w:b/>
                <w:sz w:val="22"/>
                <w:szCs w:val="22"/>
                <w:lang w:val="es-419"/>
              </w:rPr>
            </w:pPr>
            <w:r w:rsidRPr="001960BB">
              <w:rPr>
                <w:rFonts w:cs="Arial"/>
                <w:b/>
                <w:sz w:val="22"/>
                <w:szCs w:val="22"/>
                <w:lang w:val="es-419"/>
              </w:rPr>
              <w:t>Punto de Control</w:t>
            </w:r>
          </w:p>
          <w:p w:rsidR="001960BB" w:rsidRPr="001960BB" w:rsidRDefault="001960BB" w:rsidP="00766823">
            <w:pPr>
              <w:rPr>
                <w:rFonts w:cs="Arial"/>
                <w:sz w:val="22"/>
                <w:szCs w:val="22"/>
                <w:lang w:val="es-419"/>
              </w:rPr>
            </w:pPr>
            <w:r>
              <w:rPr>
                <w:rFonts w:cs="Arial"/>
                <w:sz w:val="22"/>
                <w:szCs w:val="22"/>
                <w:lang w:val="es-419"/>
              </w:rPr>
              <w:t>Priorizar los proyectos de acuerdo al planteamiento estratégico</w:t>
            </w:r>
          </w:p>
        </w:tc>
      </w:tr>
      <w:tr w:rsidR="00766823" w:rsidRPr="000E65F9" w:rsidTr="00766823">
        <w:tc>
          <w:tcPr>
            <w:tcW w:w="271" w:type="pct"/>
            <w:vAlign w:val="center"/>
          </w:tcPr>
          <w:p w:rsidR="00766823" w:rsidRPr="000E65F9" w:rsidRDefault="00766823" w:rsidP="00766823">
            <w:pPr>
              <w:rPr>
                <w:rFonts w:cs="Arial"/>
                <w:b/>
                <w:sz w:val="22"/>
                <w:szCs w:val="22"/>
              </w:rPr>
            </w:pPr>
            <w:r w:rsidRPr="000E65F9">
              <w:rPr>
                <w:rFonts w:cs="Arial"/>
                <w:b/>
                <w:sz w:val="22"/>
                <w:szCs w:val="22"/>
              </w:rPr>
              <w:t>1</w:t>
            </w:r>
            <w:r w:rsidR="001960BB">
              <w:rPr>
                <w:rFonts w:cs="Arial"/>
                <w:b/>
                <w:sz w:val="22"/>
                <w:szCs w:val="22"/>
              </w:rPr>
              <w:t>5</w:t>
            </w:r>
          </w:p>
        </w:tc>
        <w:tc>
          <w:tcPr>
            <w:tcW w:w="1973" w:type="pct"/>
            <w:vAlign w:val="center"/>
          </w:tcPr>
          <w:p w:rsidR="00766823" w:rsidRPr="000E65F9" w:rsidRDefault="00766823" w:rsidP="00766823">
            <w:pPr>
              <w:rPr>
                <w:rFonts w:cs="Arial"/>
                <w:sz w:val="22"/>
                <w:szCs w:val="22"/>
              </w:rPr>
            </w:pPr>
            <w:r w:rsidRPr="000E65F9">
              <w:rPr>
                <w:rFonts w:cs="Arial"/>
                <w:sz w:val="22"/>
                <w:szCs w:val="22"/>
              </w:rPr>
              <w:t xml:space="preserve">Elaborar documento final del Plan de Desarrollo el cual debe de tener la siguiente estructura: </w:t>
            </w:r>
          </w:p>
          <w:p w:rsidR="00766823" w:rsidRPr="000E65F9" w:rsidRDefault="00766823" w:rsidP="00766823">
            <w:pPr>
              <w:rPr>
                <w:rFonts w:cs="Arial"/>
                <w:sz w:val="22"/>
                <w:szCs w:val="22"/>
              </w:rPr>
            </w:pPr>
            <w:r w:rsidRPr="000E65F9">
              <w:rPr>
                <w:rFonts w:cs="Arial"/>
                <w:sz w:val="22"/>
                <w:szCs w:val="22"/>
              </w:rPr>
              <w:t xml:space="preserve">Direccionamiento Estratégico, </w:t>
            </w:r>
          </w:p>
          <w:p w:rsidR="00766823" w:rsidRPr="000E65F9" w:rsidRDefault="00766823" w:rsidP="00766823">
            <w:pPr>
              <w:rPr>
                <w:rFonts w:cs="Arial"/>
                <w:sz w:val="22"/>
                <w:szCs w:val="22"/>
              </w:rPr>
            </w:pPr>
            <w:r w:rsidRPr="000E65F9">
              <w:rPr>
                <w:rFonts w:cs="Arial"/>
                <w:sz w:val="22"/>
                <w:szCs w:val="22"/>
              </w:rPr>
              <w:t>Soporte conceptual,</w:t>
            </w:r>
          </w:p>
          <w:p w:rsidR="00766823" w:rsidRPr="000E65F9" w:rsidRDefault="00766823" w:rsidP="00766823">
            <w:pPr>
              <w:rPr>
                <w:rFonts w:cs="Arial"/>
                <w:sz w:val="22"/>
                <w:szCs w:val="22"/>
              </w:rPr>
            </w:pPr>
            <w:r w:rsidRPr="000E65F9">
              <w:rPr>
                <w:rFonts w:cs="Arial"/>
                <w:sz w:val="22"/>
                <w:szCs w:val="22"/>
              </w:rPr>
              <w:t>Metodología,</w:t>
            </w:r>
          </w:p>
          <w:p w:rsidR="00766823" w:rsidRPr="000E65F9" w:rsidRDefault="00766823" w:rsidP="00766823">
            <w:pPr>
              <w:rPr>
                <w:rFonts w:cs="Arial"/>
                <w:sz w:val="22"/>
                <w:szCs w:val="22"/>
              </w:rPr>
            </w:pPr>
            <w:r w:rsidRPr="000E65F9">
              <w:rPr>
                <w:rFonts w:cs="Arial"/>
                <w:sz w:val="22"/>
                <w:szCs w:val="22"/>
              </w:rPr>
              <w:t xml:space="preserve">Formulación estratégica, </w:t>
            </w:r>
          </w:p>
          <w:p w:rsidR="00766823" w:rsidRPr="000E65F9" w:rsidRDefault="00766823" w:rsidP="00766823">
            <w:pPr>
              <w:rPr>
                <w:rFonts w:cs="Arial"/>
                <w:sz w:val="22"/>
                <w:szCs w:val="22"/>
              </w:rPr>
            </w:pPr>
            <w:r w:rsidRPr="000E65F9">
              <w:rPr>
                <w:rFonts w:cs="Arial"/>
                <w:sz w:val="22"/>
                <w:szCs w:val="22"/>
              </w:rPr>
              <w:t xml:space="preserve">Formulación de los proyectos </w:t>
            </w:r>
          </w:p>
          <w:p w:rsidR="00766823" w:rsidRPr="000E65F9" w:rsidRDefault="00766823" w:rsidP="00766823">
            <w:pPr>
              <w:rPr>
                <w:rFonts w:cs="Arial"/>
                <w:sz w:val="22"/>
                <w:szCs w:val="22"/>
              </w:rPr>
            </w:pPr>
            <w:r w:rsidRPr="000E65F9">
              <w:rPr>
                <w:rFonts w:cs="Arial"/>
                <w:sz w:val="22"/>
                <w:szCs w:val="22"/>
              </w:rPr>
              <w:t>Plan de inversiones</w:t>
            </w:r>
          </w:p>
        </w:tc>
        <w:tc>
          <w:tcPr>
            <w:tcW w:w="1151" w:type="pct"/>
            <w:vAlign w:val="center"/>
          </w:tcPr>
          <w:p w:rsidR="001960BB" w:rsidRPr="001960BB" w:rsidRDefault="001960BB" w:rsidP="00766823">
            <w:pPr>
              <w:rPr>
                <w:rFonts w:cs="Arial"/>
                <w:sz w:val="22"/>
                <w:szCs w:val="22"/>
                <w:lang w:val="es-419"/>
              </w:rPr>
            </w:pPr>
            <w:r>
              <w:rPr>
                <w:rFonts w:cs="Arial"/>
                <w:sz w:val="22"/>
                <w:szCs w:val="22"/>
                <w:lang w:val="es-419"/>
              </w:rPr>
              <w:t>Gerente</w:t>
            </w:r>
          </w:p>
          <w:p w:rsidR="00766823" w:rsidRPr="000E65F9" w:rsidRDefault="00766823" w:rsidP="00766823">
            <w:pPr>
              <w:rPr>
                <w:rFonts w:cs="Arial"/>
                <w:sz w:val="22"/>
                <w:szCs w:val="22"/>
              </w:rPr>
            </w:pPr>
            <w:r w:rsidRPr="000E65F9">
              <w:rPr>
                <w:rFonts w:cs="Arial"/>
                <w:sz w:val="22"/>
                <w:szCs w:val="22"/>
              </w:rPr>
              <w:t>Asesora Control Interno</w:t>
            </w:r>
          </w:p>
        </w:tc>
        <w:tc>
          <w:tcPr>
            <w:tcW w:w="1604" w:type="pct"/>
            <w:vAlign w:val="center"/>
          </w:tcPr>
          <w:p w:rsidR="00766823" w:rsidRPr="000E65F9" w:rsidRDefault="00766823" w:rsidP="00766823">
            <w:pPr>
              <w:rPr>
                <w:rFonts w:cs="Arial"/>
                <w:sz w:val="22"/>
                <w:szCs w:val="22"/>
              </w:rPr>
            </w:pPr>
            <w:r w:rsidRPr="000E65F9">
              <w:rPr>
                <w:rFonts w:cs="Arial"/>
                <w:sz w:val="22"/>
                <w:szCs w:val="22"/>
              </w:rPr>
              <w:t xml:space="preserve">Documento Plan de Desarrollo </w:t>
            </w:r>
          </w:p>
        </w:tc>
      </w:tr>
      <w:tr w:rsidR="00766823" w:rsidRPr="000E65F9" w:rsidTr="00766823">
        <w:tc>
          <w:tcPr>
            <w:tcW w:w="271" w:type="pct"/>
            <w:vAlign w:val="center"/>
          </w:tcPr>
          <w:p w:rsidR="00766823" w:rsidRPr="000E65F9" w:rsidRDefault="00766823" w:rsidP="00766823">
            <w:pPr>
              <w:rPr>
                <w:rFonts w:cs="Arial"/>
                <w:b/>
                <w:sz w:val="22"/>
                <w:szCs w:val="22"/>
              </w:rPr>
            </w:pPr>
            <w:r w:rsidRPr="000E65F9">
              <w:rPr>
                <w:rFonts w:cs="Arial"/>
                <w:b/>
                <w:sz w:val="22"/>
                <w:szCs w:val="22"/>
              </w:rPr>
              <w:lastRenderedPageBreak/>
              <w:t>1</w:t>
            </w:r>
            <w:r w:rsidR="001960BB">
              <w:rPr>
                <w:rFonts w:cs="Arial"/>
                <w:b/>
                <w:sz w:val="22"/>
                <w:szCs w:val="22"/>
              </w:rPr>
              <w:t>6</w:t>
            </w:r>
          </w:p>
        </w:tc>
        <w:tc>
          <w:tcPr>
            <w:tcW w:w="1973" w:type="pct"/>
            <w:vAlign w:val="center"/>
          </w:tcPr>
          <w:p w:rsidR="00766823" w:rsidRPr="000E65F9" w:rsidRDefault="00766823" w:rsidP="00766823">
            <w:pPr>
              <w:rPr>
                <w:rFonts w:cs="Arial"/>
                <w:sz w:val="22"/>
                <w:szCs w:val="22"/>
              </w:rPr>
            </w:pPr>
            <w:r w:rsidRPr="000E65F9">
              <w:rPr>
                <w:rFonts w:cs="Arial"/>
                <w:sz w:val="22"/>
                <w:szCs w:val="22"/>
              </w:rPr>
              <w:t>Presentar plan de desarrollo a la Junta Directiva para su aprobación.</w:t>
            </w:r>
          </w:p>
          <w:p w:rsidR="00766823" w:rsidRPr="000E65F9" w:rsidRDefault="00766823" w:rsidP="00766823">
            <w:pPr>
              <w:rPr>
                <w:rFonts w:cs="Arial"/>
                <w:sz w:val="22"/>
                <w:szCs w:val="22"/>
              </w:rPr>
            </w:pPr>
            <w:r w:rsidRPr="000E65F9">
              <w:rPr>
                <w:rFonts w:cs="Arial"/>
                <w:b/>
                <w:sz w:val="22"/>
                <w:szCs w:val="22"/>
              </w:rPr>
              <w:t>SI se aprueba</w:t>
            </w:r>
            <w:r w:rsidRPr="000E65F9">
              <w:rPr>
                <w:rFonts w:cs="Arial"/>
                <w:sz w:val="22"/>
                <w:szCs w:val="22"/>
              </w:rPr>
              <w:t>: Continúa con actividad siguiente</w:t>
            </w:r>
          </w:p>
          <w:p w:rsidR="00766823" w:rsidRPr="000E65F9" w:rsidRDefault="00766823" w:rsidP="00766823">
            <w:pPr>
              <w:rPr>
                <w:rFonts w:cs="Arial"/>
                <w:sz w:val="22"/>
                <w:szCs w:val="22"/>
              </w:rPr>
            </w:pPr>
            <w:r w:rsidRPr="000E65F9">
              <w:rPr>
                <w:rFonts w:cs="Arial"/>
                <w:b/>
                <w:sz w:val="22"/>
                <w:szCs w:val="22"/>
              </w:rPr>
              <w:t>NO se aprueba:</w:t>
            </w:r>
            <w:r w:rsidRPr="000E65F9">
              <w:rPr>
                <w:rFonts w:cs="Arial"/>
                <w:sz w:val="22"/>
                <w:szCs w:val="22"/>
              </w:rPr>
              <w:t xml:space="preserve"> realizar ajustes recomendados y presentarlo nuevamente </w:t>
            </w:r>
          </w:p>
        </w:tc>
        <w:tc>
          <w:tcPr>
            <w:tcW w:w="1151" w:type="pct"/>
            <w:vAlign w:val="center"/>
          </w:tcPr>
          <w:p w:rsidR="00766823" w:rsidRPr="000E65F9" w:rsidRDefault="00766823" w:rsidP="00766823">
            <w:pPr>
              <w:rPr>
                <w:rFonts w:cs="Arial"/>
                <w:sz w:val="22"/>
                <w:szCs w:val="22"/>
              </w:rPr>
            </w:pPr>
            <w:r w:rsidRPr="000E65F9">
              <w:rPr>
                <w:rFonts w:cs="Arial"/>
                <w:sz w:val="22"/>
                <w:szCs w:val="22"/>
              </w:rPr>
              <w:t>Gerente</w:t>
            </w:r>
          </w:p>
        </w:tc>
        <w:tc>
          <w:tcPr>
            <w:tcW w:w="1604" w:type="pct"/>
            <w:vAlign w:val="center"/>
          </w:tcPr>
          <w:p w:rsidR="00766823" w:rsidRPr="000E65F9" w:rsidRDefault="00766823" w:rsidP="00766823">
            <w:pPr>
              <w:rPr>
                <w:rFonts w:cs="Arial"/>
                <w:sz w:val="22"/>
                <w:szCs w:val="22"/>
              </w:rPr>
            </w:pPr>
            <w:r w:rsidRPr="000E65F9">
              <w:rPr>
                <w:rFonts w:cs="Arial"/>
                <w:sz w:val="22"/>
                <w:szCs w:val="22"/>
              </w:rPr>
              <w:t>Acuerdo de Junta Directiva</w:t>
            </w:r>
          </w:p>
        </w:tc>
      </w:tr>
      <w:tr w:rsidR="00766823" w:rsidRPr="000E65F9" w:rsidTr="00766823">
        <w:tc>
          <w:tcPr>
            <w:tcW w:w="271" w:type="pct"/>
            <w:vAlign w:val="center"/>
          </w:tcPr>
          <w:p w:rsidR="00766823" w:rsidRPr="000E65F9" w:rsidRDefault="00766823" w:rsidP="00766823">
            <w:pPr>
              <w:rPr>
                <w:rFonts w:cs="Arial"/>
                <w:b/>
                <w:sz w:val="22"/>
                <w:szCs w:val="22"/>
              </w:rPr>
            </w:pPr>
            <w:r w:rsidRPr="000E65F9">
              <w:rPr>
                <w:rFonts w:cs="Arial"/>
                <w:b/>
                <w:sz w:val="22"/>
                <w:szCs w:val="22"/>
              </w:rPr>
              <w:t>14</w:t>
            </w:r>
          </w:p>
        </w:tc>
        <w:tc>
          <w:tcPr>
            <w:tcW w:w="1973" w:type="pct"/>
            <w:vAlign w:val="center"/>
          </w:tcPr>
          <w:p w:rsidR="00766823" w:rsidRPr="000E65F9" w:rsidRDefault="00766823" w:rsidP="00766823">
            <w:pPr>
              <w:rPr>
                <w:rFonts w:cs="Arial"/>
                <w:sz w:val="22"/>
                <w:szCs w:val="22"/>
              </w:rPr>
            </w:pPr>
            <w:r w:rsidRPr="000E65F9">
              <w:rPr>
                <w:rFonts w:cs="Arial"/>
                <w:sz w:val="22"/>
                <w:szCs w:val="22"/>
              </w:rPr>
              <w:t>Adoptar mediante acto administrativo el Plan de Desarrollo elaborado</w:t>
            </w:r>
          </w:p>
        </w:tc>
        <w:tc>
          <w:tcPr>
            <w:tcW w:w="1151" w:type="pct"/>
            <w:vAlign w:val="center"/>
          </w:tcPr>
          <w:p w:rsidR="00766823" w:rsidRPr="000E65F9" w:rsidRDefault="00766823" w:rsidP="00766823">
            <w:pPr>
              <w:rPr>
                <w:rFonts w:cs="Arial"/>
                <w:sz w:val="22"/>
                <w:szCs w:val="22"/>
              </w:rPr>
            </w:pPr>
            <w:r w:rsidRPr="000E65F9">
              <w:rPr>
                <w:rFonts w:cs="Arial"/>
                <w:sz w:val="22"/>
                <w:szCs w:val="22"/>
              </w:rPr>
              <w:t>Gerente</w:t>
            </w:r>
          </w:p>
        </w:tc>
        <w:tc>
          <w:tcPr>
            <w:tcW w:w="1604" w:type="pct"/>
            <w:vAlign w:val="center"/>
          </w:tcPr>
          <w:p w:rsidR="00766823" w:rsidRPr="001960BB" w:rsidRDefault="00766823" w:rsidP="00766823">
            <w:pPr>
              <w:rPr>
                <w:rFonts w:cs="Arial"/>
                <w:sz w:val="22"/>
                <w:szCs w:val="22"/>
                <w:lang w:val="es-419"/>
              </w:rPr>
            </w:pPr>
            <w:r w:rsidRPr="000E65F9">
              <w:rPr>
                <w:rFonts w:cs="Arial"/>
                <w:sz w:val="22"/>
                <w:szCs w:val="22"/>
              </w:rPr>
              <w:t xml:space="preserve">Resolución </w:t>
            </w:r>
            <w:r w:rsidR="001960BB">
              <w:rPr>
                <w:rFonts w:cs="Arial"/>
                <w:sz w:val="22"/>
                <w:szCs w:val="22"/>
                <w:lang w:val="es-419"/>
              </w:rPr>
              <w:t>adopción del plan de desarrollo</w:t>
            </w:r>
          </w:p>
        </w:tc>
      </w:tr>
      <w:tr w:rsidR="00766823" w:rsidRPr="000E65F9" w:rsidTr="00766823">
        <w:tc>
          <w:tcPr>
            <w:tcW w:w="271" w:type="pct"/>
            <w:vAlign w:val="center"/>
          </w:tcPr>
          <w:p w:rsidR="00766823" w:rsidRPr="000E65F9" w:rsidRDefault="00766823" w:rsidP="00766823">
            <w:pPr>
              <w:rPr>
                <w:rFonts w:cs="Arial"/>
                <w:b/>
                <w:sz w:val="22"/>
                <w:szCs w:val="22"/>
              </w:rPr>
            </w:pPr>
            <w:r w:rsidRPr="000E65F9">
              <w:rPr>
                <w:rFonts w:cs="Arial"/>
                <w:b/>
                <w:sz w:val="22"/>
                <w:szCs w:val="22"/>
              </w:rPr>
              <w:t>15</w:t>
            </w:r>
          </w:p>
        </w:tc>
        <w:tc>
          <w:tcPr>
            <w:tcW w:w="1973" w:type="pct"/>
            <w:vAlign w:val="center"/>
          </w:tcPr>
          <w:p w:rsidR="00766823" w:rsidRPr="000E65F9" w:rsidRDefault="00766823" w:rsidP="00766823">
            <w:pPr>
              <w:rPr>
                <w:rFonts w:cs="Arial"/>
                <w:sz w:val="22"/>
                <w:szCs w:val="22"/>
              </w:rPr>
            </w:pPr>
            <w:r w:rsidRPr="000E65F9">
              <w:rPr>
                <w:rFonts w:cs="Arial"/>
                <w:sz w:val="22"/>
                <w:szCs w:val="22"/>
              </w:rPr>
              <w:t>Incorporar el documento del Plan de Desarrollo en el plan de información y comunicación de la empresa utilizando los diferentes medios definidos en el plan de medios (Pagina Web, Boletín informativo, campañas publicitarias, carteleras, inducción, reinducción etc.) con lo cual se garantiza su adecuada socialización y divulgación.</w:t>
            </w:r>
          </w:p>
        </w:tc>
        <w:tc>
          <w:tcPr>
            <w:tcW w:w="1151" w:type="pct"/>
            <w:vAlign w:val="center"/>
          </w:tcPr>
          <w:p w:rsidR="00766823" w:rsidRPr="000E65F9" w:rsidRDefault="00766823" w:rsidP="00766823">
            <w:pPr>
              <w:rPr>
                <w:rFonts w:cs="Arial"/>
                <w:sz w:val="22"/>
                <w:szCs w:val="22"/>
              </w:rPr>
            </w:pPr>
            <w:r w:rsidRPr="000E65F9">
              <w:rPr>
                <w:rFonts w:cs="Arial"/>
                <w:sz w:val="22"/>
                <w:szCs w:val="22"/>
              </w:rPr>
              <w:t>Gerente</w:t>
            </w:r>
          </w:p>
          <w:p w:rsidR="00766823" w:rsidRPr="001960BB" w:rsidRDefault="00151DBF" w:rsidP="00766823">
            <w:pPr>
              <w:rPr>
                <w:rFonts w:cs="Arial"/>
                <w:sz w:val="22"/>
                <w:szCs w:val="22"/>
                <w:lang w:val="es-419"/>
              </w:rPr>
            </w:pPr>
            <w:r>
              <w:rPr>
                <w:rFonts w:cs="Arial"/>
                <w:sz w:val="22"/>
                <w:szCs w:val="22"/>
                <w:lang w:val="es-419"/>
              </w:rPr>
              <w:t>Regente Farmacia</w:t>
            </w:r>
          </w:p>
        </w:tc>
        <w:tc>
          <w:tcPr>
            <w:tcW w:w="1604" w:type="pct"/>
            <w:vAlign w:val="center"/>
          </w:tcPr>
          <w:p w:rsidR="00766823" w:rsidRPr="000E65F9" w:rsidRDefault="00766823" w:rsidP="00766823">
            <w:pPr>
              <w:rPr>
                <w:rFonts w:cs="Arial"/>
                <w:sz w:val="22"/>
                <w:szCs w:val="22"/>
              </w:rPr>
            </w:pPr>
            <w:r w:rsidRPr="000E65F9">
              <w:rPr>
                <w:rFonts w:cs="Arial"/>
                <w:sz w:val="22"/>
                <w:szCs w:val="22"/>
              </w:rPr>
              <w:t>Registros del plan de medios</w:t>
            </w:r>
          </w:p>
        </w:tc>
      </w:tr>
      <w:tr w:rsidR="001960BB" w:rsidRPr="000E65F9" w:rsidTr="00766823">
        <w:tc>
          <w:tcPr>
            <w:tcW w:w="271" w:type="pct"/>
            <w:vAlign w:val="center"/>
          </w:tcPr>
          <w:p w:rsidR="001960BB" w:rsidRPr="000E65F9" w:rsidRDefault="001960BB" w:rsidP="00766823">
            <w:pPr>
              <w:rPr>
                <w:rFonts w:cs="Arial"/>
                <w:b/>
                <w:sz w:val="22"/>
                <w:szCs w:val="22"/>
              </w:rPr>
            </w:pPr>
          </w:p>
        </w:tc>
        <w:tc>
          <w:tcPr>
            <w:tcW w:w="1973" w:type="pct"/>
            <w:vAlign w:val="center"/>
          </w:tcPr>
          <w:p w:rsidR="001960BB" w:rsidRPr="001960BB" w:rsidRDefault="001960BB" w:rsidP="00766823">
            <w:pPr>
              <w:rPr>
                <w:rFonts w:cs="Arial"/>
                <w:b/>
                <w:sz w:val="22"/>
                <w:szCs w:val="22"/>
                <w:lang w:val="es-419"/>
              </w:rPr>
            </w:pPr>
            <w:r w:rsidRPr="001960BB">
              <w:rPr>
                <w:rFonts w:cs="Arial"/>
                <w:b/>
                <w:sz w:val="22"/>
                <w:szCs w:val="22"/>
                <w:lang w:val="es-419"/>
              </w:rPr>
              <w:t>Evaluación del Plan de Desarrollo</w:t>
            </w:r>
          </w:p>
        </w:tc>
        <w:tc>
          <w:tcPr>
            <w:tcW w:w="1151" w:type="pct"/>
            <w:vAlign w:val="center"/>
          </w:tcPr>
          <w:p w:rsidR="001960BB" w:rsidRPr="000E65F9" w:rsidRDefault="001960BB" w:rsidP="00766823">
            <w:pPr>
              <w:rPr>
                <w:rFonts w:cs="Arial"/>
                <w:sz w:val="22"/>
                <w:szCs w:val="22"/>
              </w:rPr>
            </w:pPr>
          </w:p>
        </w:tc>
        <w:tc>
          <w:tcPr>
            <w:tcW w:w="1604" w:type="pct"/>
            <w:vAlign w:val="center"/>
          </w:tcPr>
          <w:p w:rsidR="001960BB" w:rsidRPr="000E65F9" w:rsidRDefault="001960BB" w:rsidP="00766823">
            <w:pPr>
              <w:rPr>
                <w:rFonts w:cs="Arial"/>
                <w:sz w:val="22"/>
                <w:szCs w:val="22"/>
              </w:rPr>
            </w:pPr>
          </w:p>
        </w:tc>
      </w:tr>
      <w:tr w:rsidR="00766823" w:rsidRPr="000E65F9" w:rsidTr="00766823">
        <w:tc>
          <w:tcPr>
            <w:tcW w:w="271" w:type="pct"/>
            <w:vAlign w:val="center"/>
          </w:tcPr>
          <w:p w:rsidR="00766823" w:rsidRPr="000E65F9" w:rsidRDefault="00766823" w:rsidP="00766823">
            <w:pPr>
              <w:rPr>
                <w:rFonts w:cs="Arial"/>
                <w:b/>
                <w:sz w:val="22"/>
                <w:szCs w:val="22"/>
              </w:rPr>
            </w:pPr>
            <w:r w:rsidRPr="000E65F9">
              <w:rPr>
                <w:rFonts w:cs="Arial"/>
                <w:b/>
                <w:sz w:val="22"/>
                <w:szCs w:val="22"/>
              </w:rPr>
              <w:t>16</w:t>
            </w:r>
          </w:p>
        </w:tc>
        <w:tc>
          <w:tcPr>
            <w:tcW w:w="1973" w:type="pct"/>
            <w:vAlign w:val="center"/>
          </w:tcPr>
          <w:p w:rsidR="001960BB" w:rsidRDefault="00766823" w:rsidP="00766823">
            <w:pPr>
              <w:rPr>
                <w:rFonts w:cs="Arial"/>
                <w:sz w:val="22"/>
                <w:szCs w:val="22"/>
              </w:rPr>
            </w:pPr>
            <w:r w:rsidRPr="000E65F9">
              <w:rPr>
                <w:rFonts w:cs="Arial"/>
                <w:sz w:val="22"/>
                <w:szCs w:val="22"/>
              </w:rPr>
              <w:t xml:space="preserve">Realizar evaluación </w:t>
            </w:r>
            <w:r w:rsidR="001D6AA7">
              <w:rPr>
                <w:rFonts w:cs="Arial"/>
                <w:sz w:val="22"/>
                <w:szCs w:val="22"/>
                <w:lang w:val="es-419"/>
              </w:rPr>
              <w:t>trimestral</w:t>
            </w:r>
            <w:r w:rsidRPr="000E65F9">
              <w:rPr>
                <w:rFonts w:cs="Arial"/>
                <w:sz w:val="22"/>
                <w:szCs w:val="22"/>
              </w:rPr>
              <w:t xml:space="preserve"> de los Proyectos que hacen parte del plan de desarrollo, siguiendo el </w:t>
            </w:r>
            <w:r w:rsidRPr="000E65F9">
              <w:rPr>
                <w:rFonts w:cs="Arial"/>
                <w:i/>
                <w:sz w:val="22"/>
                <w:szCs w:val="22"/>
              </w:rPr>
              <w:t>Esquema Ajuste Plan de Desarrollo</w:t>
            </w:r>
            <w:r w:rsidRPr="000E65F9">
              <w:rPr>
                <w:rFonts w:cs="Arial"/>
                <w:sz w:val="22"/>
                <w:szCs w:val="22"/>
              </w:rPr>
              <w:t xml:space="preserve">.  </w:t>
            </w:r>
          </w:p>
          <w:p w:rsidR="00227A06" w:rsidRDefault="00766823" w:rsidP="00766823">
            <w:pPr>
              <w:rPr>
                <w:rFonts w:cs="Arial"/>
                <w:sz w:val="22"/>
                <w:szCs w:val="22"/>
                <w:lang w:val="es-419"/>
              </w:rPr>
            </w:pPr>
            <w:r w:rsidRPr="000E65F9">
              <w:rPr>
                <w:rFonts w:cs="Arial"/>
                <w:sz w:val="22"/>
                <w:szCs w:val="22"/>
              </w:rPr>
              <w:t xml:space="preserve">De acuerdo al resultado de los indicadores de los proyectos y el análisis cambios o no de las variables tenidas en cuenta en la formulación del plan de desarrollo </w:t>
            </w:r>
            <w:r w:rsidRPr="000E65F9">
              <w:rPr>
                <w:rFonts w:cs="Arial"/>
                <w:sz w:val="22"/>
                <w:szCs w:val="22"/>
              </w:rPr>
              <w:lastRenderedPageBreak/>
              <w:t>se hace ajuste a las metas que no se han cumplido</w:t>
            </w:r>
            <w:r w:rsidR="00227A06">
              <w:rPr>
                <w:rFonts w:cs="Arial"/>
                <w:sz w:val="22"/>
                <w:szCs w:val="22"/>
                <w:lang w:val="es-419"/>
              </w:rPr>
              <w:t>.</w:t>
            </w:r>
          </w:p>
          <w:p w:rsidR="00766823" w:rsidRPr="000E65F9" w:rsidRDefault="00766823" w:rsidP="001D6AA7">
            <w:pPr>
              <w:rPr>
                <w:rFonts w:cs="Arial"/>
                <w:sz w:val="22"/>
                <w:szCs w:val="22"/>
              </w:rPr>
            </w:pPr>
            <w:r w:rsidRPr="000E65F9">
              <w:rPr>
                <w:rFonts w:cs="Arial"/>
                <w:sz w:val="22"/>
                <w:szCs w:val="22"/>
              </w:rPr>
              <w:t xml:space="preserve">La evaluación </w:t>
            </w:r>
            <w:r w:rsidR="001D6AA7">
              <w:rPr>
                <w:rFonts w:cs="Arial"/>
                <w:sz w:val="22"/>
                <w:szCs w:val="22"/>
                <w:lang w:val="es-419"/>
              </w:rPr>
              <w:t xml:space="preserve">trimestral </w:t>
            </w:r>
            <w:r w:rsidRPr="000E65F9">
              <w:rPr>
                <w:rFonts w:cs="Arial"/>
                <w:sz w:val="22"/>
                <w:szCs w:val="22"/>
              </w:rPr>
              <w:t>del plan de desarrollo se registra en la Matriz evaluación plan de desarrollo.</w:t>
            </w:r>
          </w:p>
        </w:tc>
        <w:tc>
          <w:tcPr>
            <w:tcW w:w="1151" w:type="pct"/>
            <w:vAlign w:val="center"/>
          </w:tcPr>
          <w:p w:rsidR="00EE36BE" w:rsidRPr="00EE36BE" w:rsidRDefault="00EE36BE" w:rsidP="00766823">
            <w:pPr>
              <w:rPr>
                <w:rFonts w:cs="Arial"/>
                <w:sz w:val="22"/>
                <w:szCs w:val="22"/>
                <w:lang w:val="es-419"/>
              </w:rPr>
            </w:pPr>
            <w:r>
              <w:rPr>
                <w:rFonts w:cs="Arial"/>
                <w:sz w:val="22"/>
                <w:szCs w:val="22"/>
                <w:lang w:val="es-419"/>
              </w:rPr>
              <w:lastRenderedPageBreak/>
              <w:t>Gerente</w:t>
            </w:r>
          </w:p>
          <w:p w:rsidR="00766823" w:rsidRPr="000E65F9" w:rsidRDefault="00766823" w:rsidP="00766823">
            <w:pPr>
              <w:rPr>
                <w:rFonts w:cs="Arial"/>
                <w:sz w:val="22"/>
                <w:szCs w:val="22"/>
              </w:rPr>
            </w:pPr>
            <w:r w:rsidRPr="000E65F9">
              <w:rPr>
                <w:rFonts w:cs="Arial"/>
                <w:sz w:val="22"/>
                <w:szCs w:val="22"/>
              </w:rPr>
              <w:t>Comité Técnico</w:t>
            </w:r>
          </w:p>
          <w:p w:rsidR="00766823" w:rsidRPr="000E65F9" w:rsidRDefault="00766823" w:rsidP="00766823">
            <w:pPr>
              <w:rPr>
                <w:rFonts w:cs="Arial"/>
                <w:sz w:val="22"/>
                <w:szCs w:val="22"/>
              </w:rPr>
            </w:pPr>
            <w:r w:rsidRPr="000E65F9">
              <w:rPr>
                <w:rFonts w:cs="Arial"/>
                <w:sz w:val="22"/>
                <w:szCs w:val="22"/>
              </w:rPr>
              <w:t>Asesora Control Interno</w:t>
            </w:r>
          </w:p>
        </w:tc>
        <w:tc>
          <w:tcPr>
            <w:tcW w:w="1604" w:type="pct"/>
            <w:vAlign w:val="center"/>
          </w:tcPr>
          <w:p w:rsidR="00766823" w:rsidRDefault="00766823" w:rsidP="00766823">
            <w:pPr>
              <w:rPr>
                <w:rFonts w:cs="Arial"/>
                <w:sz w:val="22"/>
                <w:szCs w:val="22"/>
              </w:rPr>
            </w:pPr>
            <w:r w:rsidRPr="000E65F9">
              <w:rPr>
                <w:rFonts w:cs="Arial"/>
                <w:sz w:val="22"/>
                <w:szCs w:val="22"/>
              </w:rPr>
              <w:t xml:space="preserve">Informe </w:t>
            </w:r>
            <w:r w:rsidR="00A5429A">
              <w:rPr>
                <w:rFonts w:cs="Arial"/>
                <w:sz w:val="22"/>
                <w:szCs w:val="22"/>
                <w:lang w:val="es-419"/>
              </w:rPr>
              <w:t xml:space="preserve">semestral </w:t>
            </w:r>
            <w:r w:rsidRPr="000E65F9">
              <w:rPr>
                <w:rFonts w:cs="Arial"/>
                <w:sz w:val="22"/>
                <w:szCs w:val="22"/>
              </w:rPr>
              <w:t xml:space="preserve">de Evaluación del Plan de Desarrollo </w:t>
            </w:r>
          </w:p>
          <w:p w:rsidR="00227A06" w:rsidRPr="00227A06" w:rsidRDefault="00227A06" w:rsidP="00766823">
            <w:pPr>
              <w:rPr>
                <w:rFonts w:cs="Arial"/>
                <w:sz w:val="22"/>
                <w:szCs w:val="22"/>
                <w:lang w:val="es-419"/>
              </w:rPr>
            </w:pPr>
            <w:r>
              <w:rPr>
                <w:rFonts w:cs="Arial"/>
                <w:sz w:val="22"/>
                <w:szCs w:val="22"/>
                <w:lang w:val="es-419"/>
              </w:rPr>
              <w:t>Matriz de Evaluación del Plan de desarrollo</w:t>
            </w:r>
          </w:p>
        </w:tc>
      </w:tr>
      <w:tr w:rsidR="00227A06" w:rsidRPr="000E65F9" w:rsidTr="00766823">
        <w:tc>
          <w:tcPr>
            <w:tcW w:w="271" w:type="pct"/>
            <w:vAlign w:val="center"/>
          </w:tcPr>
          <w:p w:rsidR="00227A06" w:rsidRPr="00227A06" w:rsidRDefault="00227A06" w:rsidP="00766823">
            <w:pPr>
              <w:rPr>
                <w:rFonts w:cs="Arial"/>
                <w:b/>
                <w:sz w:val="22"/>
                <w:szCs w:val="22"/>
                <w:lang w:val="es-419"/>
              </w:rPr>
            </w:pPr>
            <w:r>
              <w:rPr>
                <w:rFonts w:cs="Arial"/>
                <w:b/>
                <w:sz w:val="22"/>
                <w:szCs w:val="22"/>
                <w:lang w:val="es-419"/>
              </w:rPr>
              <w:t>17</w:t>
            </w:r>
          </w:p>
        </w:tc>
        <w:tc>
          <w:tcPr>
            <w:tcW w:w="1973" w:type="pct"/>
            <w:vAlign w:val="center"/>
          </w:tcPr>
          <w:p w:rsidR="00227A06" w:rsidRDefault="00227A06" w:rsidP="00227A06">
            <w:pPr>
              <w:rPr>
                <w:rFonts w:cs="Arial"/>
                <w:sz w:val="22"/>
                <w:szCs w:val="22"/>
                <w:lang w:val="es-419"/>
              </w:rPr>
            </w:pPr>
            <w:r>
              <w:rPr>
                <w:rFonts w:cs="Arial"/>
                <w:sz w:val="22"/>
                <w:szCs w:val="22"/>
                <w:lang w:val="es-419"/>
              </w:rPr>
              <w:t>R</w:t>
            </w:r>
            <w:r w:rsidRPr="000E65F9">
              <w:rPr>
                <w:rFonts w:cs="Arial"/>
                <w:sz w:val="22"/>
                <w:szCs w:val="22"/>
              </w:rPr>
              <w:t>egistrar en medio magnético en el portal de la Contraloría Departamental de Antioquia, Gesti</w:t>
            </w:r>
            <w:r w:rsidRPr="000E65F9">
              <w:rPr>
                <w:rFonts w:cs="Arial"/>
                <w:sz w:val="22"/>
                <w:szCs w:val="22"/>
                <w:lang w:val="es-419"/>
              </w:rPr>
              <w:t xml:space="preserve">ón Transparente Los resultados de la evaluación, </w:t>
            </w:r>
          </w:p>
          <w:p w:rsidR="00227A06" w:rsidRPr="000E65F9" w:rsidRDefault="00227A06" w:rsidP="00227A06">
            <w:pPr>
              <w:rPr>
                <w:rFonts w:cs="Arial"/>
                <w:sz w:val="22"/>
                <w:szCs w:val="22"/>
              </w:rPr>
            </w:pPr>
            <w:r w:rsidRPr="000E65F9">
              <w:rPr>
                <w:rFonts w:cs="Arial"/>
                <w:sz w:val="22"/>
                <w:szCs w:val="22"/>
              </w:rPr>
              <w:t>En la visita anual que realiza este ente de control se verifica el avance y cumplimiento del plan de desarrollo y se dejan las recomendaciones respectivas, las cuales se deben incorporar en el plan de mejoramiento institucional.</w:t>
            </w:r>
          </w:p>
        </w:tc>
        <w:tc>
          <w:tcPr>
            <w:tcW w:w="1151" w:type="pct"/>
            <w:vAlign w:val="center"/>
          </w:tcPr>
          <w:p w:rsidR="00227A06" w:rsidRPr="00227A06" w:rsidRDefault="00227A06" w:rsidP="00766823">
            <w:pPr>
              <w:rPr>
                <w:rFonts w:cs="Arial"/>
                <w:sz w:val="22"/>
                <w:szCs w:val="22"/>
                <w:lang w:val="es-419"/>
              </w:rPr>
            </w:pPr>
            <w:r>
              <w:rPr>
                <w:rFonts w:cs="Arial"/>
                <w:sz w:val="22"/>
                <w:szCs w:val="22"/>
                <w:lang w:val="es-419"/>
              </w:rPr>
              <w:t>Auxiliar Administrativo</w:t>
            </w:r>
          </w:p>
        </w:tc>
        <w:tc>
          <w:tcPr>
            <w:tcW w:w="1604" w:type="pct"/>
            <w:vAlign w:val="center"/>
          </w:tcPr>
          <w:p w:rsidR="00227A06" w:rsidRPr="00EE36BE" w:rsidRDefault="00EE36BE" w:rsidP="00EE36BE">
            <w:pPr>
              <w:rPr>
                <w:rFonts w:cs="Arial"/>
                <w:sz w:val="22"/>
                <w:szCs w:val="22"/>
                <w:lang w:val="es-419"/>
              </w:rPr>
            </w:pPr>
            <w:r>
              <w:rPr>
                <w:rFonts w:cs="Arial"/>
                <w:sz w:val="22"/>
                <w:szCs w:val="22"/>
                <w:lang w:val="es-419"/>
              </w:rPr>
              <w:t>Planes de Acción Registrados</w:t>
            </w:r>
          </w:p>
        </w:tc>
      </w:tr>
      <w:tr w:rsidR="00227A06" w:rsidRPr="000E65F9" w:rsidTr="00832ACF">
        <w:tc>
          <w:tcPr>
            <w:tcW w:w="271" w:type="pct"/>
            <w:vAlign w:val="center"/>
          </w:tcPr>
          <w:p w:rsidR="00227A06" w:rsidRPr="000E65F9" w:rsidRDefault="00227A06" w:rsidP="00832ACF">
            <w:pPr>
              <w:rPr>
                <w:rFonts w:cs="Arial"/>
                <w:b/>
                <w:sz w:val="22"/>
                <w:szCs w:val="22"/>
              </w:rPr>
            </w:pPr>
          </w:p>
        </w:tc>
        <w:tc>
          <w:tcPr>
            <w:tcW w:w="1973" w:type="pct"/>
            <w:vAlign w:val="center"/>
          </w:tcPr>
          <w:p w:rsidR="00227A06" w:rsidRPr="00227A06" w:rsidRDefault="00227A06" w:rsidP="00832ACF">
            <w:pPr>
              <w:rPr>
                <w:rFonts w:cs="Arial"/>
                <w:b/>
                <w:sz w:val="22"/>
                <w:szCs w:val="22"/>
                <w:lang w:val="es-419"/>
              </w:rPr>
            </w:pPr>
            <w:r w:rsidRPr="00227A06">
              <w:rPr>
                <w:rFonts w:cs="Arial"/>
                <w:b/>
                <w:sz w:val="22"/>
                <w:szCs w:val="22"/>
                <w:lang w:val="es-419"/>
              </w:rPr>
              <w:t>Ajuste o reformulación del Plan de Desarrollo</w:t>
            </w:r>
          </w:p>
        </w:tc>
        <w:tc>
          <w:tcPr>
            <w:tcW w:w="1151" w:type="pct"/>
            <w:vAlign w:val="center"/>
          </w:tcPr>
          <w:p w:rsidR="00227A06" w:rsidRPr="000E65F9" w:rsidRDefault="00227A06" w:rsidP="00832ACF">
            <w:pPr>
              <w:rPr>
                <w:rFonts w:cs="Arial"/>
                <w:sz w:val="22"/>
                <w:szCs w:val="22"/>
              </w:rPr>
            </w:pPr>
          </w:p>
        </w:tc>
        <w:tc>
          <w:tcPr>
            <w:tcW w:w="1604" w:type="pct"/>
            <w:vAlign w:val="center"/>
          </w:tcPr>
          <w:p w:rsidR="00227A06" w:rsidRPr="000E65F9" w:rsidRDefault="00227A06" w:rsidP="00832ACF">
            <w:pPr>
              <w:rPr>
                <w:rFonts w:cs="Arial"/>
                <w:sz w:val="22"/>
                <w:szCs w:val="22"/>
              </w:rPr>
            </w:pPr>
          </w:p>
        </w:tc>
      </w:tr>
      <w:tr w:rsidR="00227A06" w:rsidRPr="000E65F9" w:rsidTr="00832ACF">
        <w:tc>
          <w:tcPr>
            <w:tcW w:w="271" w:type="pct"/>
            <w:vAlign w:val="center"/>
          </w:tcPr>
          <w:p w:rsidR="00227A06" w:rsidRPr="000E65F9" w:rsidRDefault="00227A06" w:rsidP="00832ACF">
            <w:pPr>
              <w:rPr>
                <w:rFonts w:cs="Arial"/>
                <w:b/>
                <w:sz w:val="22"/>
                <w:szCs w:val="22"/>
              </w:rPr>
            </w:pPr>
            <w:r w:rsidRPr="000E65F9">
              <w:rPr>
                <w:rFonts w:cs="Arial"/>
                <w:b/>
                <w:sz w:val="22"/>
                <w:szCs w:val="22"/>
              </w:rPr>
              <w:t>17</w:t>
            </w:r>
          </w:p>
        </w:tc>
        <w:tc>
          <w:tcPr>
            <w:tcW w:w="1973" w:type="pct"/>
            <w:vAlign w:val="center"/>
          </w:tcPr>
          <w:p w:rsidR="00227A06" w:rsidRPr="000E65F9" w:rsidRDefault="00227A06" w:rsidP="00832ACF">
            <w:pPr>
              <w:rPr>
                <w:rFonts w:cs="Arial"/>
                <w:sz w:val="22"/>
                <w:szCs w:val="22"/>
              </w:rPr>
            </w:pPr>
            <w:r w:rsidRPr="000E65F9">
              <w:rPr>
                <w:rFonts w:cs="Arial"/>
                <w:sz w:val="22"/>
                <w:szCs w:val="22"/>
              </w:rPr>
              <w:t xml:space="preserve">Hacer revisión anual del plan de desarrollo, </w:t>
            </w:r>
            <w:r>
              <w:rPr>
                <w:rFonts w:cs="Arial"/>
                <w:sz w:val="22"/>
                <w:szCs w:val="22"/>
              </w:rPr>
              <w:t>realizando</w:t>
            </w:r>
            <w:r w:rsidRPr="000E65F9">
              <w:rPr>
                <w:rFonts w:cs="Arial"/>
                <w:sz w:val="22"/>
                <w:szCs w:val="22"/>
              </w:rPr>
              <w:t xml:space="preserve"> reformulación si se han presentado cambios </w:t>
            </w:r>
            <w:r w:rsidR="006C6184">
              <w:rPr>
                <w:rFonts w:cs="Arial"/>
                <w:sz w:val="22"/>
                <w:szCs w:val="22"/>
                <w:lang w:val="es-419"/>
              </w:rPr>
              <w:t xml:space="preserve">importantes </w:t>
            </w:r>
            <w:r w:rsidRPr="000E65F9">
              <w:rPr>
                <w:rFonts w:cs="Arial"/>
                <w:sz w:val="22"/>
                <w:szCs w:val="22"/>
              </w:rPr>
              <w:t>en el entorno</w:t>
            </w:r>
            <w:r w:rsidR="006C6184">
              <w:rPr>
                <w:rFonts w:cs="Arial"/>
                <w:sz w:val="22"/>
                <w:szCs w:val="22"/>
              </w:rPr>
              <w:t xml:space="preserve"> o </w:t>
            </w:r>
            <w:r w:rsidRPr="000E65F9">
              <w:rPr>
                <w:rFonts w:cs="Arial"/>
                <w:sz w:val="22"/>
                <w:szCs w:val="22"/>
              </w:rPr>
              <w:t xml:space="preserve">al interior de la institución </w:t>
            </w:r>
            <w:r w:rsidR="006C6184">
              <w:rPr>
                <w:rFonts w:cs="Arial"/>
                <w:sz w:val="22"/>
                <w:szCs w:val="22"/>
                <w:lang w:val="es-419"/>
              </w:rPr>
              <w:t xml:space="preserve">o no se han cumplido los </w:t>
            </w:r>
            <w:r w:rsidRPr="000E65F9">
              <w:rPr>
                <w:rFonts w:cs="Arial"/>
                <w:sz w:val="22"/>
                <w:szCs w:val="22"/>
              </w:rPr>
              <w:t>resultado</w:t>
            </w:r>
            <w:r w:rsidR="006C6184">
              <w:rPr>
                <w:rFonts w:cs="Arial"/>
                <w:sz w:val="22"/>
                <w:szCs w:val="22"/>
                <w:lang w:val="es-419"/>
              </w:rPr>
              <w:t>s esperados de acuerdo a</w:t>
            </w:r>
            <w:r w:rsidRPr="000E65F9">
              <w:rPr>
                <w:rFonts w:cs="Arial"/>
                <w:sz w:val="22"/>
                <w:szCs w:val="22"/>
              </w:rPr>
              <w:t xml:space="preserve"> las evaluaciones del avance de los proyectos. </w:t>
            </w:r>
          </w:p>
        </w:tc>
        <w:tc>
          <w:tcPr>
            <w:tcW w:w="1151" w:type="pct"/>
            <w:vAlign w:val="center"/>
          </w:tcPr>
          <w:p w:rsidR="00EE36BE" w:rsidRPr="00EE36BE" w:rsidRDefault="00EE36BE" w:rsidP="00832ACF">
            <w:pPr>
              <w:rPr>
                <w:rFonts w:cs="Arial"/>
                <w:sz w:val="22"/>
                <w:szCs w:val="22"/>
                <w:lang w:val="es-419"/>
              </w:rPr>
            </w:pPr>
            <w:r>
              <w:rPr>
                <w:rFonts w:cs="Arial"/>
                <w:sz w:val="22"/>
                <w:szCs w:val="22"/>
                <w:lang w:val="es-419"/>
              </w:rPr>
              <w:t>Gerente</w:t>
            </w:r>
          </w:p>
          <w:p w:rsidR="00227A06" w:rsidRPr="000E65F9" w:rsidRDefault="00227A06" w:rsidP="00832ACF">
            <w:pPr>
              <w:rPr>
                <w:rFonts w:cs="Arial"/>
                <w:sz w:val="22"/>
                <w:szCs w:val="22"/>
              </w:rPr>
            </w:pPr>
            <w:r w:rsidRPr="000E65F9">
              <w:rPr>
                <w:rFonts w:cs="Arial"/>
                <w:sz w:val="22"/>
                <w:szCs w:val="22"/>
              </w:rPr>
              <w:t>Comité Técnico</w:t>
            </w:r>
          </w:p>
          <w:p w:rsidR="00227A06" w:rsidRPr="000E65F9" w:rsidRDefault="00227A06" w:rsidP="00832ACF">
            <w:pPr>
              <w:rPr>
                <w:rFonts w:cs="Arial"/>
                <w:sz w:val="22"/>
                <w:szCs w:val="22"/>
              </w:rPr>
            </w:pPr>
            <w:r w:rsidRPr="000E65F9">
              <w:rPr>
                <w:rFonts w:cs="Arial"/>
                <w:sz w:val="22"/>
                <w:szCs w:val="22"/>
              </w:rPr>
              <w:t>Asesora Control Interno</w:t>
            </w:r>
          </w:p>
        </w:tc>
        <w:tc>
          <w:tcPr>
            <w:tcW w:w="1604" w:type="pct"/>
            <w:vAlign w:val="center"/>
          </w:tcPr>
          <w:p w:rsidR="00227A06" w:rsidRPr="00A5429A" w:rsidRDefault="00227A06" w:rsidP="00832ACF">
            <w:pPr>
              <w:rPr>
                <w:rFonts w:cs="Arial"/>
                <w:sz w:val="22"/>
                <w:szCs w:val="22"/>
                <w:lang w:val="es-419"/>
              </w:rPr>
            </w:pPr>
          </w:p>
        </w:tc>
      </w:tr>
      <w:tr w:rsidR="00EE36BE" w:rsidRPr="000E65F9" w:rsidTr="00766823">
        <w:tc>
          <w:tcPr>
            <w:tcW w:w="271" w:type="pct"/>
            <w:vAlign w:val="center"/>
          </w:tcPr>
          <w:p w:rsidR="00EE36BE" w:rsidRPr="00227A06" w:rsidRDefault="00EE36BE" w:rsidP="00EE36BE">
            <w:pPr>
              <w:rPr>
                <w:rFonts w:cs="Arial"/>
                <w:b/>
                <w:sz w:val="22"/>
                <w:szCs w:val="22"/>
                <w:lang w:val="es-419"/>
              </w:rPr>
            </w:pPr>
            <w:r>
              <w:rPr>
                <w:rFonts w:cs="Arial"/>
                <w:b/>
                <w:sz w:val="22"/>
                <w:szCs w:val="22"/>
                <w:lang w:val="es-419"/>
              </w:rPr>
              <w:t>18</w:t>
            </w:r>
          </w:p>
        </w:tc>
        <w:tc>
          <w:tcPr>
            <w:tcW w:w="1973" w:type="pct"/>
            <w:vAlign w:val="center"/>
          </w:tcPr>
          <w:p w:rsidR="00EE36BE" w:rsidRDefault="00EE36BE" w:rsidP="00EE36BE">
            <w:pPr>
              <w:rPr>
                <w:rFonts w:cs="Arial"/>
                <w:sz w:val="22"/>
                <w:szCs w:val="22"/>
                <w:lang w:val="es-419"/>
              </w:rPr>
            </w:pPr>
            <w:r>
              <w:rPr>
                <w:rFonts w:cs="Arial"/>
                <w:sz w:val="22"/>
                <w:szCs w:val="22"/>
                <w:lang w:val="es-419"/>
              </w:rPr>
              <w:t xml:space="preserve">Analizar </w:t>
            </w:r>
            <w:r w:rsidRPr="000E65F9">
              <w:rPr>
                <w:rFonts w:cs="Arial"/>
                <w:sz w:val="22"/>
                <w:szCs w:val="22"/>
              </w:rPr>
              <w:t>la validez de las estrategias formuladas</w:t>
            </w:r>
            <w:r>
              <w:rPr>
                <w:rFonts w:cs="Arial"/>
                <w:sz w:val="22"/>
                <w:szCs w:val="22"/>
                <w:lang w:val="es-419"/>
              </w:rPr>
              <w:t xml:space="preserve">, si no son validas </w:t>
            </w:r>
            <w:r w:rsidRPr="000E65F9">
              <w:rPr>
                <w:rFonts w:cs="Arial"/>
                <w:sz w:val="22"/>
                <w:szCs w:val="22"/>
              </w:rPr>
              <w:t>actualiza</w:t>
            </w:r>
            <w:r>
              <w:rPr>
                <w:rFonts w:cs="Arial"/>
                <w:sz w:val="22"/>
                <w:szCs w:val="22"/>
                <w:lang w:val="es-419"/>
              </w:rPr>
              <w:t>r</w:t>
            </w:r>
            <w:r w:rsidRPr="000E65F9">
              <w:rPr>
                <w:rFonts w:cs="Arial"/>
                <w:sz w:val="22"/>
                <w:szCs w:val="22"/>
              </w:rPr>
              <w:t xml:space="preserve"> el análisis interno externo</w:t>
            </w:r>
            <w:r>
              <w:rPr>
                <w:rFonts w:cs="Arial"/>
                <w:sz w:val="22"/>
                <w:szCs w:val="22"/>
                <w:lang w:val="es-419"/>
              </w:rPr>
              <w:t xml:space="preserve"> y formular nuevas estrategias.</w:t>
            </w:r>
          </w:p>
          <w:p w:rsidR="00EE36BE" w:rsidRPr="00A5429A" w:rsidRDefault="00EE36BE" w:rsidP="00EE36BE">
            <w:pPr>
              <w:rPr>
                <w:rFonts w:cs="Arial"/>
                <w:sz w:val="22"/>
                <w:szCs w:val="22"/>
                <w:lang w:val="es-419"/>
              </w:rPr>
            </w:pPr>
            <w:r>
              <w:rPr>
                <w:rFonts w:cs="Arial"/>
                <w:sz w:val="22"/>
                <w:szCs w:val="22"/>
                <w:lang w:val="es-419"/>
              </w:rPr>
              <w:lastRenderedPageBreak/>
              <w:t xml:space="preserve">Si </w:t>
            </w:r>
            <w:r w:rsidRPr="000E65F9">
              <w:rPr>
                <w:rFonts w:cs="Arial"/>
                <w:sz w:val="22"/>
                <w:szCs w:val="22"/>
              </w:rPr>
              <w:t>continúan siendo válidas se elabora un plan de contingencia el cual se incorpora al plan de acción, formul</w:t>
            </w:r>
            <w:r>
              <w:rPr>
                <w:rFonts w:cs="Arial"/>
                <w:sz w:val="22"/>
                <w:szCs w:val="22"/>
              </w:rPr>
              <w:t>ando nuevas metas y actividades, las cuales se incorporan al plan de acci</w:t>
            </w:r>
            <w:r>
              <w:rPr>
                <w:rFonts w:cs="Arial"/>
                <w:sz w:val="22"/>
                <w:szCs w:val="22"/>
                <w:lang w:val="es-419"/>
              </w:rPr>
              <w:t>ón.</w:t>
            </w:r>
          </w:p>
        </w:tc>
        <w:tc>
          <w:tcPr>
            <w:tcW w:w="1151" w:type="pct"/>
            <w:vAlign w:val="center"/>
          </w:tcPr>
          <w:p w:rsidR="00EE36BE" w:rsidRPr="00EE36BE" w:rsidRDefault="00EE36BE" w:rsidP="00EE36BE">
            <w:pPr>
              <w:rPr>
                <w:rFonts w:cs="Arial"/>
                <w:sz w:val="22"/>
                <w:szCs w:val="22"/>
                <w:lang w:val="es-419"/>
              </w:rPr>
            </w:pPr>
            <w:r>
              <w:rPr>
                <w:rFonts w:cs="Arial"/>
                <w:sz w:val="22"/>
                <w:szCs w:val="22"/>
                <w:lang w:val="es-419"/>
              </w:rPr>
              <w:lastRenderedPageBreak/>
              <w:t>Gerente</w:t>
            </w:r>
          </w:p>
          <w:p w:rsidR="00EE36BE" w:rsidRPr="000E65F9" w:rsidRDefault="00EE36BE" w:rsidP="00EE36BE">
            <w:pPr>
              <w:rPr>
                <w:rFonts w:cs="Arial"/>
                <w:sz w:val="22"/>
                <w:szCs w:val="22"/>
              </w:rPr>
            </w:pPr>
            <w:r w:rsidRPr="000E65F9">
              <w:rPr>
                <w:rFonts w:cs="Arial"/>
                <w:sz w:val="22"/>
                <w:szCs w:val="22"/>
              </w:rPr>
              <w:t>Comité Técnico</w:t>
            </w:r>
          </w:p>
          <w:p w:rsidR="00EE36BE" w:rsidRPr="000E65F9" w:rsidRDefault="00EE36BE" w:rsidP="00EE36BE">
            <w:pPr>
              <w:rPr>
                <w:rFonts w:cs="Arial"/>
                <w:sz w:val="22"/>
                <w:szCs w:val="22"/>
              </w:rPr>
            </w:pPr>
            <w:r w:rsidRPr="000E65F9">
              <w:rPr>
                <w:rFonts w:cs="Arial"/>
                <w:sz w:val="22"/>
                <w:szCs w:val="22"/>
              </w:rPr>
              <w:t>Asesora Control Interno</w:t>
            </w:r>
          </w:p>
        </w:tc>
        <w:tc>
          <w:tcPr>
            <w:tcW w:w="1604" w:type="pct"/>
            <w:vAlign w:val="center"/>
          </w:tcPr>
          <w:p w:rsidR="00EE36BE" w:rsidRPr="00A5429A" w:rsidRDefault="00EE36BE" w:rsidP="00EE36BE">
            <w:pPr>
              <w:rPr>
                <w:rFonts w:cs="Arial"/>
                <w:sz w:val="22"/>
                <w:szCs w:val="22"/>
                <w:lang w:val="es-419"/>
              </w:rPr>
            </w:pPr>
            <w:r>
              <w:rPr>
                <w:rFonts w:cs="Arial"/>
                <w:sz w:val="22"/>
                <w:szCs w:val="22"/>
                <w:lang w:val="es-419"/>
              </w:rPr>
              <w:t>Informe Anual de evaluación del plan de desarrollo</w:t>
            </w:r>
          </w:p>
        </w:tc>
      </w:tr>
      <w:tr w:rsidR="00EE36BE" w:rsidRPr="000E65F9" w:rsidTr="00EE36BE">
        <w:tc>
          <w:tcPr>
            <w:tcW w:w="272" w:type="pct"/>
            <w:vAlign w:val="center"/>
          </w:tcPr>
          <w:p w:rsidR="00EE36BE" w:rsidRDefault="00EE36BE" w:rsidP="00EE36BE">
            <w:pPr>
              <w:rPr>
                <w:rFonts w:cs="Arial"/>
                <w:b/>
                <w:sz w:val="22"/>
                <w:szCs w:val="22"/>
                <w:lang w:val="es-419"/>
              </w:rPr>
            </w:pPr>
          </w:p>
        </w:tc>
        <w:tc>
          <w:tcPr>
            <w:tcW w:w="1973" w:type="pct"/>
            <w:vAlign w:val="center"/>
          </w:tcPr>
          <w:p w:rsidR="00EE36BE" w:rsidRPr="002118C5" w:rsidRDefault="002118C5" w:rsidP="00EE36BE">
            <w:pPr>
              <w:rPr>
                <w:rFonts w:cs="Arial"/>
                <w:sz w:val="22"/>
                <w:szCs w:val="22"/>
              </w:rPr>
            </w:pPr>
            <w:r>
              <w:rPr>
                <w:rFonts w:cs="Arial"/>
                <w:sz w:val="22"/>
                <w:szCs w:val="22"/>
                <w:lang w:val="es-419"/>
              </w:rPr>
              <w:t xml:space="preserve">Presentar a la Junta Directiva el Plan de Desarrollo </w:t>
            </w:r>
            <w:r w:rsidR="00EE36BE" w:rsidRPr="002118C5">
              <w:rPr>
                <w:rFonts w:cs="Arial"/>
                <w:sz w:val="22"/>
                <w:szCs w:val="22"/>
              </w:rPr>
              <w:t>reformula</w:t>
            </w:r>
            <w:r>
              <w:rPr>
                <w:rFonts w:cs="Arial"/>
                <w:sz w:val="22"/>
                <w:szCs w:val="22"/>
                <w:lang w:val="es-419"/>
              </w:rPr>
              <w:t>do</w:t>
            </w:r>
            <w:r w:rsidR="00EE36BE" w:rsidRPr="002118C5">
              <w:rPr>
                <w:rFonts w:cs="Arial"/>
                <w:sz w:val="22"/>
                <w:szCs w:val="22"/>
              </w:rPr>
              <w:t xml:space="preserve"> para </w:t>
            </w:r>
            <w:r>
              <w:rPr>
                <w:rFonts w:cs="Arial"/>
                <w:sz w:val="22"/>
                <w:szCs w:val="22"/>
                <w:lang w:val="es-419"/>
              </w:rPr>
              <w:t>su aprobación</w:t>
            </w:r>
            <w:r w:rsidR="00EE36BE" w:rsidRPr="002118C5">
              <w:rPr>
                <w:rFonts w:cs="Arial"/>
                <w:sz w:val="22"/>
                <w:szCs w:val="22"/>
              </w:rPr>
              <w:t>.</w:t>
            </w:r>
          </w:p>
        </w:tc>
        <w:tc>
          <w:tcPr>
            <w:tcW w:w="1151" w:type="pct"/>
            <w:vAlign w:val="center"/>
          </w:tcPr>
          <w:p w:rsidR="00EE36BE" w:rsidRPr="000E65F9" w:rsidRDefault="00EE36BE" w:rsidP="00EE36BE">
            <w:pPr>
              <w:rPr>
                <w:rFonts w:cs="Arial"/>
                <w:sz w:val="22"/>
                <w:szCs w:val="22"/>
              </w:rPr>
            </w:pPr>
          </w:p>
        </w:tc>
        <w:tc>
          <w:tcPr>
            <w:tcW w:w="1604" w:type="pct"/>
            <w:vAlign w:val="center"/>
          </w:tcPr>
          <w:p w:rsidR="00EE36BE" w:rsidRPr="002118C5" w:rsidRDefault="002118C5" w:rsidP="00EE36BE">
            <w:pPr>
              <w:rPr>
                <w:rFonts w:cs="Arial"/>
                <w:sz w:val="22"/>
                <w:szCs w:val="22"/>
                <w:lang w:val="es-419"/>
              </w:rPr>
            </w:pPr>
            <w:r>
              <w:rPr>
                <w:rFonts w:cs="Arial"/>
                <w:sz w:val="22"/>
                <w:szCs w:val="22"/>
                <w:lang w:val="es-419"/>
              </w:rPr>
              <w:t>Acuerdo de Junta Directiva aprobando el Plan de Desarrollo.</w:t>
            </w:r>
          </w:p>
        </w:tc>
      </w:tr>
    </w:tbl>
    <w:p w:rsidR="00ED59F0" w:rsidRPr="000E65F9" w:rsidRDefault="00ED59F0" w:rsidP="003D4B7B">
      <w:pPr>
        <w:rPr>
          <w:rFonts w:cs="Arial"/>
          <w:b/>
          <w:sz w:val="22"/>
          <w:szCs w:val="22"/>
          <w:lang w:val="es-ES"/>
        </w:rPr>
      </w:pPr>
    </w:p>
    <w:p w:rsidR="00B01A20" w:rsidRPr="000E65F9" w:rsidRDefault="00B01A20" w:rsidP="00257E86">
      <w:pPr>
        <w:numPr>
          <w:ilvl w:val="0"/>
          <w:numId w:val="4"/>
        </w:numPr>
        <w:ind w:left="0"/>
        <w:rPr>
          <w:rFonts w:cs="Arial"/>
          <w:b/>
          <w:sz w:val="22"/>
          <w:szCs w:val="22"/>
          <w:lang w:val="es-ES"/>
        </w:rPr>
      </w:pPr>
      <w:r w:rsidRPr="000E65F9">
        <w:rPr>
          <w:rFonts w:cs="Arial"/>
          <w:b/>
          <w:sz w:val="22"/>
          <w:szCs w:val="22"/>
          <w:lang w:val="es-ES"/>
        </w:rPr>
        <w:t>DOCUMENTOS DE REFERENCIA</w:t>
      </w:r>
      <w:r w:rsidR="00BC7CDE" w:rsidRPr="000E65F9">
        <w:rPr>
          <w:rFonts w:cs="Arial"/>
          <w:b/>
          <w:sz w:val="22"/>
          <w:szCs w:val="22"/>
          <w:lang w:val="es-ES"/>
        </w:rPr>
        <w:t>:</w:t>
      </w:r>
    </w:p>
    <w:p w:rsidR="00A94845" w:rsidRPr="000E65F9" w:rsidRDefault="00A94845" w:rsidP="00257E86">
      <w:pPr>
        <w:numPr>
          <w:ilvl w:val="0"/>
          <w:numId w:val="9"/>
        </w:numPr>
        <w:ind w:left="0"/>
        <w:rPr>
          <w:rFonts w:cs="Arial"/>
          <w:sz w:val="22"/>
          <w:szCs w:val="22"/>
        </w:rPr>
      </w:pPr>
      <w:r w:rsidRPr="000E65F9">
        <w:rPr>
          <w:rFonts w:cs="Arial"/>
          <w:sz w:val="22"/>
          <w:szCs w:val="22"/>
        </w:rPr>
        <w:t>Guía para la elaboración de procesos</w:t>
      </w:r>
      <w:r w:rsidR="00DB06CE" w:rsidRPr="000E65F9">
        <w:rPr>
          <w:rFonts w:cs="Arial"/>
          <w:sz w:val="22"/>
          <w:szCs w:val="22"/>
        </w:rPr>
        <w:t xml:space="preserve">.  </w:t>
      </w:r>
      <w:r w:rsidRPr="000E65F9">
        <w:rPr>
          <w:rFonts w:cs="Arial"/>
          <w:sz w:val="22"/>
          <w:szCs w:val="22"/>
        </w:rPr>
        <w:t>Departamento Administrativo de la función Pública</w:t>
      </w:r>
    </w:p>
    <w:p w:rsidR="00BC7CDE" w:rsidRPr="000E65F9" w:rsidRDefault="00BC7CDE" w:rsidP="00257E86">
      <w:pPr>
        <w:numPr>
          <w:ilvl w:val="0"/>
          <w:numId w:val="5"/>
        </w:numPr>
        <w:ind w:left="0"/>
        <w:rPr>
          <w:rFonts w:cs="Arial"/>
          <w:sz w:val="22"/>
          <w:szCs w:val="22"/>
          <w:lang w:val="es-ES"/>
        </w:rPr>
      </w:pPr>
      <w:r w:rsidRPr="000E65F9">
        <w:rPr>
          <w:rFonts w:cs="Arial"/>
          <w:sz w:val="22"/>
          <w:szCs w:val="22"/>
        </w:rPr>
        <w:t>ley 152 de 1995 Formulación de Plan de Desarrollo</w:t>
      </w:r>
    </w:p>
    <w:p w:rsidR="00BC7CDE" w:rsidRPr="000E65F9" w:rsidRDefault="00BC7CDE" w:rsidP="00257E86">
      <w:pPr>
        <w:numPr>
          <w:ilvl w:val="0"/>
          <w:numId w:val="8"/>
        </w:numPr>
        <w:ind w:left="0"/>
        <w:rPr>
          <w:rFonts w:cs="Arial"/>
          <w:sz w:val="22"/>
          <w:szCs w:val="22"/>
          <w:lang w:val="es-ES"/>
        </w:rPr>
      </w:pPr>
      <w:r w:rsidRPr="000E65F9">
        <w:rPr>
          <w:rFonts w:cs="Arial"/>
          <w:sz w:val="22"/>
          <w:szCs w:val="22"/>
        </w:rPr>
        <w:t>Decreto 1876 de 1994 (Nombramiento, actualización y asignación de responsabilidades de la Junta Directiva y la Gerencia)</w:t>
      </w:r>
    </w:p>
    <w:p w:rsidR="00A94845" w:rsidRPr="000E65F9" w:rsidRDefault="00A94845" w:rsidP="00257E86">
      <w:pPr>
        <w:numPr>
          <w:ilvl w:val="0"/>
          <w:numId w:val="8"/>
        </w:numPr>
        <w:ind w:left="0"/>
        <w:rPr>
          <w:rFonts w:cs="Arial"/>
          <w:sz w:val="22"/>
          <w:szCs w:val="22"/>
          <w:lang w:val="es-ES"/>
        </w:rPr>
      </w:pPr>
      <w:r w:rsidRPr="000E65F9">
        <w:rPr>
          <w:rFonts w:cs="Arial"/>
          <w:sz w:val="22"/>
          <w:szCs w:val="22"/>
        </w:rPr>
        <w:t xml:space="preserve">Código de </w:t>
      </w:r>
      <w:r w:rsidR="00AF3FD3">
        <w:rPr>
          <w:rFonts w:cs="Arial"/>
          <w:sz w:val="22"/>
          <w:szCs w:val="22"/>
        </w:rPr>
        <w:t>Integridad</w:t>
      </w:r>
    </w:p>
    <w:p w:rsidR="00DB1012" w:rsidRPr="000E65F9" w:rsidRDefault="00DB1012" w:rsidP="00257E86">
      <w:pPr>
        <w:numPr>
          <w:ilvl w:val="0"/>
          <w:numId w:val="8"/>
        </w:numPr>
        <w:ind w:left="0"/>
        <w:rPr>
          <w:rFonts w:cs="Arial"/>
          <w:sz w:val="22"/>
          <w:szCs w:val="22"/>
          <w:lang w:val="es-ES"/>
        </w:rPr>
      </w:pPr>
      <w:bookmarkStart w:id="0" w:name="_GoBack"/>
      <w:bookmarkEnd w:id="0"/>
      <w:r w:rsidRPr="000E65F9">
        <w:rPr>
          <w:rFonts w:cs="Arial"/>
          <w:sz w:val="22"/>
          <w:szCs w:val="22"/>
          <w:lang w:val="es-ES"/>
        </w:rPr>
        <w:t xml:space="preserve">Sistema </w:t>
      </w:r>
      <w:r w:rsidR="00DB06CE" w:rsidRPr="000E65F9">
        <w:rPr>
          <w:rFonts w:cs="Arial"/>
          <w:sz w:val="22"/>
          <w:szCs w:val="22"/>
          <w:lang w:val="es-ES"/>
        </w:rPr>
        <w:t>Único</w:t>
      </w:r>
      <w:r w:rsidRPr="000E65F9">
        <w:rPr>
          <w:rFonts w:cs="Arial"/>
          <w:sz w:val="22"/>
          <w:szCs w:val="22"/>
          <w:lang w:val="es-ES"/>
        </w:rPr>
        <w:t xml:space="preserve"> de </w:t>
      </w:r>
      <w:r w:rsidR="00DB06CE" w:rsidRPr="000E65F9">
        <w:rPr>
          <w:rFonts w:cs="Arial"/>
          <w:sz w:val="22"/>
          <w:szCs w:val="22"/>
          <w:lang w:val="es-ES"/>
        </w:rPr>
        <w:t>Acreditación</w:t>
      </w:r>
      <w:r w:rsidRPr="000E65F9">
        <w:rPr>
          <w:rFonts w:cs="Arial"/>
          <w:sz w:val="22"/>
          <w:szCs w:val="22"/>
          <w:lang w:val="es-ES"/>
        </w:rPr>
        <w:t xml:space="preserve"> en Salud </w:t>
      </w:r>
      <w:r w:rsidR="00DB06CE" w:rsidRPr="000E65F9">
        <w:rPr>
          <w:rFonts w:cs="Arial"/>
          <w:sz w:val="22"/>
          <w:szCs w:val="22"/>
          <w:lang w:val="es-ES"/>
        </w:rPr>
        <w:t>Estándares</w:t>
      </w:r>
      <w:r w:rsidRPr="000E65F9">
        <w:rPr>
          <w:rFonts w:cs="Arial"/>
          <w:sz w:val="22"/>
          <w:szCs w:val="22"/>
          <w:lang w:val="es-ES"/>
        </w:rPr>
        <w:t xml:space="preserve"> de Direccionamiento y Gerencia</w:t>
      </w:r>
    </w:p>
    <w:p w:rsidR="004871AD" w:rsidRPr="000E65F9" w:rsidRDefault="004871AD" w:rsidP="00257E86">
      <w:pPr>
        <w:rPr>
          <w:rFonts w:cs="Arial"/>
          <w:sz w:val="22"/>
          <w:szCs w:val="22"/>
          <w:lang w:val="es-ES"/>
        </w:rPr>
      </w:pPr>
    </w:p>
    <w:p w:rsidR="002118C5" w:rsidRPr="000E65F9" w:rsidRDefault="002118C5" w:rsidP="002118C5">
      <w:pPr>
        <w:numPr>
          <w:ilvl w:val="0"/>
          <w:numId w:val="4"/>
        </w:numPr>
        <w:ind w:left="0"/>
        <w:rPr>
          <w:rFonts w:cs="Arial"/>
          <w:b/>
          <w:sz w:val="22"/>
          <w:szCs w:val="22"/>
          <w:lang w:val="es-ES"/>
        </w:rPr>
      </w:pPr>
      <w:r w:rsidRPr="000E65F9">
        <w:rPr>
          <w:rFonts w:cs="Arial"/>
          <w:b/>
          <w:sz w:val="22"/>
          <w:szCs w:val="22"/>
          <w:lang w:val="es-ES"/>
        </w:rPr>
        <w:t>ANEXOS:</w:t>
      </w:r>
    </w:p>
    <w:p w:rsidR="002118C5" w:rsidRPr="000E65F9" w:rsidRDefault="002118C5" w:rsidP="002118C5">
      <w:pPr>
        <w:numPr>
          <w:ilvl w:val="0"/>
          <w:numId w:val="14"/>
        </w:numPr>
        <w:rPr>
          <w:rFonts w:cs="Arial"/>
          <w:b/>
          <w:sz w:val="22"/>
          <w:szCs w:val="22"/>
          <w:lang w:val="es-ES"/>
        </w:rPr>
      </w:pPr>
      <w:r w:rsidRPr="000E65F9">
        <w:rPr>
          <w:rFonts w:cs="Arial"/>
          <w:sz w:val="22"/>
          <w:szCs w:val="22"/>
        </w:rPr>
        <w:t>Esquema Formulación Plan De Desarrollo</w:t>
      </w:r>
    </w:p>
    <w:p w:rsidR="002118C5" w:rsidRDefault="002118C5" w:rsidP="002118C5">
      <w:pPr>
        <w:widowControl w:val="0"/>
        <w:numPr>
          <w:ilvl w:val="0"/>
          <w:numId w:val="14"/>
        </w:numPr>
        <w:rPr>
          <w:rFonts w:cs="Arial"/>
          <w:sz w:val="22"/>
          <w:szCs w:val="22"/>
        </w:rPr>
      </w:pPr>
      <w:r w:rsidRPr="000E65F9">
        <w:rPr>
          <w:rFonts w:cs="Arial"/>
          <w:sz w:val="22"/>
          <w:szCs w:val="22"/>
        </w:rPr>
        <w:t>Esquema Ajuste Plan de Desarrollo</w:t>
      </w:r>
    </w:p>
    <w:p w:rsidR="002118C5" w:rsidRPr="002118C5" w:rsidRDefault="002118C5" w:rsidP="002118C5">
      <w:pPr>
        <w:widowControl w:val="0"/>
        <w:numPr>
          <w:ilvl w:val="0"/>
          <w:numId w:val="14"/>
        </w:numPr>
        <w:rPr>
          <w:rFonts w:cs="Arial"/>
          <w:sz w:val="22"/>
          <w:szCs w:val="22"/>
        </w:rPr>
      </w:pPr>
      <w:r>
        <w:rPr>
          <w:rFonts w:cs="Arial"/>
          <w:sz w:val="22"/>
          <w:szCs w:val="22"/>
          <w:lang w:val="es-419"/>
        </w:rPr>
        <w:t>Plan de Acción</w:t>
      </w:r>
    </w:p>
    <w:p w:rsidR="002118C5" w:rsidRDefault="002118C5" w:rsidP="002118C5">
      <w:pPr>
        <w:widowControl w:val="0"/>
        <w:numPr>
          <w:ilvl w:val="0"/>
          <w:numId w:val="14"/>
        </w:numPr>
        <w:rPr>
          <w:rFonts w:cs="Arial"/>
          <w:sz w:val="22"/>
          <w:szCs w:val="22"/>
        </w:rPr>
      </w:pPr>
      <w:r>
        <w:rPr>
          <w:rFonts w:cs="Arial"/>
          <w:sz w:val="22"/>
          <w:szCs w:val="22"/>
          <w:lang w:val="es-419"/>
        </w:rPr>
        <w:t>Plan de Inversiones</w:t>
      </w:r>
    </w:p>
    <w:p w:rsidR="002118C5" w:rsidRPr="002118C5" w:rsidRDefault="002118C5" w:rsidP="002118C5">
      <w:pPr>
        <w:widowControl w:val="0"/>
        <w:ind w:left="360"/>
        <w:rPr>
          <w:rFonts w:cs="Arial"/>
          <w:sz w:val="22"/>
          <w:szCs w:val="22"/>
        </w:rPr>
      </w:pPr>
    </w:p>
    <w:p w:rsidR="00AF3FD3" w:rsidRPr="007169D8" w:rsidRDefault="00AF3FD3" w:rsidP="00AF3FD3">
      <w:pPr>
        <w:rPr>
          <w:rFonts w:cs="Arial"/>
        </w:rPr>
      </w:pPr>
    </w:p>
    <w:p w:rsidR="00AF3FD3" w:rsidRPr="00A96A9C" w:rsidRDefault="00AF3FD3" w:rsidP="00AF3FD3">
      <w:pPr>
        <w:numPr>
          <w:ilvl w:val="0"/>
          <w:numId w:val="4"/>
        </w:numPr>
        <w:ind w:left="0" w:firstLine="0"/>
        <w:rPr>
          <w:rFonts w:cs="Arial"/>
          <w:b/>
        </w:rPr>
      </w:pPr>
      <w:r w:rsidRPr="00A96A9C">
        <w:rPr>
          <w:rFonts w:cs="Arial"/>
          <w:b/>
        </w:rPr>
        <w:t xml:space="preserve">NOTAS DE CAMBIO: </w:t>
      </w:r>
    </w:p>
    <w:tbl>
      <w:tblPr>
        <w:tblW w:w="482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1097"/>
        <w:gridCol w:w="4957"/>
        <w:gridCol w:w="2408"/>
      </w:tblGrid>
      <w:tr w:rsidR="00AF3FD3" w:rsidTr="00FF0987">
        <w:trPr>
          <w:trHeight w:val="751"/>
          <w:jc w:val="center"/>
        </w:trPr>
        <w:tc>
          <w:tcPr>
            <w:tcW w:w="333" w:type="pct"/>
            <w:tcBorders>
              <w:top w:val="single" w:sz="4" w:space="0" w:color="auto"/>
              <w:left w:val="single" w:sz="4" w:space="0" w:color="auto"/>
              <w:bottom w:val="single" w:sz="4" w:space="0" w:color="auto"/>
              <w:right w:val="single" w:sz="4" w:space="0" w:color="auto"/>
            </w:tcBorders>
            <w:vAlign w:val="center"/>
            <w:hideMark/>
          </w:tcPr>
          <w:p w:rsidR="00AF3FD3" w:rsidRDefault="00AF3FD3" w:rsidP="00FF0987">
            <w:pPr>
              <w:jc w:val="center"/>
              <w:rPr>
                <w:rFonts w:cs="Arial"/>
                <w:b/>
                <w:lang w:eastAsia="es-ES"/>
              </w:rPr>
            </w:pPr>
            <w:r>
              <w:rPr>
                <w:rFonts w:cs="Arial"/>
                <w:b/>
              </w:rPr>
              <w:lastRenderedPageBreak/>
              <w:t>No.</w:t>
            </w:r>
          </w:p>
        </w:tc>
        <w:tc>
          <w:tcPr>
            <w:tcW w:w="605" w:type="pct"/>
            <w:tcBorders>
              <w:top w:val="single" w:sz="4" w:space="0" w:color="auto"/>
              <w:left w:val="single" w:sz="4" w:space="0" w:color="auto"/>
              <w:bottom w:val="single" w:sz="4" w:space="0" w:color="auto"/>
              <w:right w:val="single" w:sz="4" w:space="0" w:color="auto"/>
            </w:tcBorders>
            <w:vAlign w:val="center"/>
            <w:hideMark/>
          </w:tcPr>
          <w:p w:rsidR="00AF3FD3" w:rsidRDefault="00AF3FD3" w:rsidP="00FF0987">
            <w:pPr>
              <w:jc w:val="center"/>
              <w:rPr>
                <w:rFonts w:cs="Arial"/>
                <w:b/>
                <w:lang w:eastAsia="es-ES"/>
              </w:rPr>
            </w:pPr>
            <w:r>
              <w:rPr>
                <w:rFonts w:cs="Arial"/>
                <w:b/>
              </w:rPr>
              <w:t xml:space="preserve">Versión  </w:t>
            </w:r>
          </w:p>
        </w:tc>
        <w:tc>
          <w:tcPr>
            <w:tcW w:w="2734" w:type="pct"/>
            <w:tcBorders>
              <w:top w:val="single" w:sz="4" w:space="0" w:color="auto"/>
              <w:left w:val="single" w:sz="4" w:space="0" w:color="auto"/>
              <w:bottom w:val="single" w:sz="4" w:space="0" w:color="auto"/>
              <w:right w:val="single" w:sz="4" w:space="0" w:color="auto"/>
            </w:tcBorders>
            <w:vAlign w:val="center"/>
            <w:hideMark/>
          </w:tcPr>
          <w:p w:rsidR="00AF3FD3" w:rsidRDefault="00AF3FD3" w:rsidP="00FF0987">
            <w:pPr>
              <w:jc w:val="center"/>
              <w:rPr>
                <w:rFonts w:cs="Arial"/>
                <w:b/>
                <w:lang w:eastAsia="es-ES"/>
              </w:rPr>
            </w:pPr>
            <w:r>
              <w:rPr>
                <w:rFonts w:cs="Arial"/>
                <w:b/>
              </w:rPr>
              <w:t>Breve descripción del cambio</w:t>
            </w:r>
          </w:p>
        </w:tc>
        <w:tc>
          <w:tcPr>
            <w:tcW w:w="1328" w:type="pct"/>
            <w:tcBorders>
              <w:top w:val="single" w:sz="4" w:space="0" w:color="auto"/>
              <w:left w:val="single" w:sz="4" w:space="0" w:color="auto"/>
              <w:bottom w:val="single" w:sz="4" w:space="0" w:color="auto"/>
              <w:right w:val="single" w:sz="4" w:space="0" w:color="auto"/>
            </w:tcBorders>
            <w:vAlign w:val="center"/>
            <w:hideMark/>
          </w:tcPr>
          <w:p w:rsidR="00AF3FD3" w:rsidRDefault="00AF3FD3" w:rsidP="00FF0987">
            <w:pPr>
              <w:jc w:val="center"/>
              <w:rPr>
                <w:rFonts w:cs="Arial"/>
                <w:b/>
                <w:lang w:eastAsia="es-ES"/>
              </w:rPr>
            </w:pPr>
            <w:r>
              <w:rPr>
                <w:rFonts w:cs="Arial"/>
                <w:b/>
              </w:rPr>
              <w:t>Fecha</w:t>
            </w:r>
          </w:p>
        </w:tc>
      </w:tr>
      <w:tr w:rsidR="00AF3FD3" w:rsidTr="00FF0987">
        <w:trPr>
          <w:trHeight w:val="488"/>
          <w:jc w:val="center"/>
        </w:trPr>
        <w:tc>
          <w:tcPr>
            <w:tcW w:w="333" w:type="pct"/>
            <w:tcBorders>
              <w:top w:val="single" w:sz="4" w:space="0" w:color="auto"/>
              <w:left w:val="single" w:sz="4" w:space="0" w:color="auto"/>
              <w:bottom w:val="single" w:sz="4" w:space="0" w:color="auto"/>
              <w:right w:val="single" w:sz="4" w:space="0" w:color="auto"/>
            </w:tcBorders>
          </w:tcPr>
          <w:p w:rsidR="00AF3FD3" w:rsidRPr="00D87DC8" w:rsidRDefault="00AF3FD3" w:rsidP="00FF0987">
            <w:pPr>
              <w:rPr>
                <w:rFonts w:cs="Arial"/>
                <w:lang w:eastAsia="es-ES"/>
              </w:rPr>
            </w:pPr>
            <w:r w:rsidRPr="00D87DC8">
              <w:rPr>
                <w:rFonts w:cs="Arial"/>
                <w:lang w:eastAsia="es-ES"/>
              </w:rPr>
              <w:t>1</w:t>
            </w:r>
          </w:p>
        </w:tc>
        <w:tc>
          <w:tcPr>
            <w:tcW w:w="605" w:type="pct"/>
            <w:tcBorders>
              <w:top w:val="single" w:sz="4" w:space="0" w:color="auto"/>
              <w:left w:val="single" w:sz="4" w:space="0" w:color="auto"/>
              <w:bottom w:val="single" w:sz="4" w:space="0" w:color="auto"/>
              <w:right w:val="single" w:sz="4" w:space="0" w:color="auto"/>
            </w:tcBorders>
          </w:tcPr>
          <w:p w:rsidR="00AF3FD3" w:rsidRPr="00D87DC8" w:rsidRDefault="00AF3FD3" w:rsidP="00FF0987">
            <w:pPr>
              <w:rPr>
                <w:rFonts w:cs="Arial"/>
                <w:lang w:eastAsia="es-ES"/>
              </w:rPr>
            </w:pPr>
            <w:r w:rsidRPr="00D87DC8">
              <w:rPr>
                <w:rFonts w:cs="Arial"/>
                <w:lang w:eastAsia="es-ES"/>
              </w:rPr>
              <w:t>01</w:t>
            </w:r>
          </w:p>
        </w:tc>
        <w:tc>
          <w:tcPr>
            <w:tcW w:w="2734" w:type="pct"/>
            <w:tcBorders>
              <w:top w:val="single" w:sz="4" w:space="0" w:color="auto"/>
              <w:left w:val="single" w:sz="4" w:space="0" w:color="auto"/>
              <w:bottom w:val="single" w:sz="4" w:space="0" w:color="auto"/>
              <w:right w:val="single" w:sz="4" w:space="0" w:color="auto"/>
            </w:tcBorders>
          </w:tcPr>
          <w:p w:rsidR="00AF3FD3" w:rsidRPr="00D87DC8" w:rsidRDefault="00AF3FD3" w:rsidP="00FF0987">
            <w:pPr>
              <w:rPr>
                <w:rFonts w:cs="Arial"/>
                <w:lang w:eastAsia="es-ES"/>
              </w:rPr>
            </w:pPr>
            <w:r w:rsidRPr="00D87DC8">
              <w:rPr>
                <w:rFonts w:cs="Arial"/>
                <w:lang w:eastAsia="es-ES"/>
              </w:rPr>
              <w:t>Elaboración del documento</w:t>
            </w:r>
          </w:p>
        </w:tc>
        <w:tc>
          <w:tcPr>
            <w:tcW w:w="1328" w:type="pct"/>
            <w:tcBorders>
              <w:top w:val="single" w:sz="4" w:space="0" w:color="auto"/>
              <w:left w:val="single" w:sz="4" w:space="0" w:color="auto"/>
              <w:bottom w:val="single" w:sz="4" w:space="0" w:color="auto"/>
              <w:right w:val="single" w:sz="4" w:space="0" w:color="auto"/>
            </w:tcBorders>
          </w:tcPr>
          <w:p w:rsidR="00AF3FD3" w:rsidRPr="00D87DC8" w:rsidRDefault="00AF3FD3" w:rsidP="00FF0987">
            <w:pPr>
              <w:rPr>
                <w:rFonts w:cs="Arial"/>
                <w:lang w:eastAsia="es-ES"/>
              </w:rPr>
            </w:pPr>
            <w:r w:rsidRPr="00D87DC8">
              <w:rPr>
                <w:rFonts w:cs="Arial"/>
                <w:lang w:eastAsia="es-ES"/>
              </w:rPr>
              <w:t>03 febrero 2016</w:t>
            </w:r>
          </w:p>
        </w:tc>
      </w:tr>
      <w:tr w:rsidR="00AF3FD3" w:rsidTr="00FF0987">
        <w:trPr>
          <w:trHeight w:val="488"/>
          <w:jc w:val="center"/>
        </w:trPr>
        <w:tc>
          <w:tcPr>
            <w:tcW w:w="333" w:type="pct"/>
            <w:tcBorders>
              <w:top w:val="single" w:sz="4" w:space="0" w:color="auto"/>
              <w:left w:val="single" w:sz="4" w:space="0" w:color="auto"/>
              <w:bottom w:val="single" w:sz="4" w:space="0" w:color="auto"/>
              <w:right w:val="single" w:sz="4" w:space="0" w:color="auto"/>
            </w:tcBorders>
          </w:tcPr>
          <w:p w:rsidR="00AF3FD3" w:rsidRPr="00D87DC8" w:rsidRDefault="00AF3FD3" w:rsidP="00FF0987">
            <w:pPr>
              <w:rPr>
                <w:rFonts w:cs="Arial"/>
                <w:lang w:eastAsia="es-ES"/>
              </w:rPr>
            </w:pPr>
            <w:r w:rsidRPr="00D87DC8">
              <w:rPr>
                <w:rFonts w:cs="Arial"/>
                <w:lang w:eastAsia="es-ES"/>
              </w:rPr>
              <w:t>2</w:t>
            </w:r>
          </w:p>
        </w:tc>
        <w:tc>
          <w:tcPr>
            <w:tcW w:w="605" w:type="pct"/>
            <w:tcBorders>
              <w:top w:val="single" w:sz="4" w:space="0" w:color="auto"/>
              <w:left w:val="single" w:sz="4" w:space="0" w:color="auto"/>
              <w:bottom w:val="single" w:sz="4" w:space="0" w:color="auto"/>
              <w:right w:val="single" w:sz="4" w:space="0" w:color="auto"/>
            </w:tcBorders>
          </w:tcPr>
          <w:p w:rsidR="00AF3FD3" w:rsidRPr="00D87DC8" w:rsidRDefault="00AF3FD3" w:rsidP="00FF0987">
            <w:pPr>
              <w:rPr>
                <w:rFonts w:cs="Arial"/>
                <w:lang w:eastAsia="es-ES"/>
              </w:rPr>
            </w:pPr>
            <w:r w:rsidRPr="00D87DC8">
              <w:rPr>
                <w:rFonts w:cs="Arial"/>
                <w:lang w:eastAsia="es-ES"/>
              </w:rPr>
              <w:t>02</w:t>
            </w:r>
          </w:p>
        </w:tc>
        <w:tc>
          <w:tcPr>
            <w:tcW w:w="2734" w:type="pct"/>
            <w:tcBorders>
              <w:top w:val="single" w:sz="4" w:space="0" w:color="auto"/>
              <w:left w:val="single" w:sz="4" w:space="0" w:color="auto"/>
              <w:bottom w:val="single" w:sz="4" w:space="0" w:color="auto"/>
              <w:right w:val="single" w:sz="4" w:space="0" w:color="auto"/>
            </w:tcBorders>
          </w:tcPr>
          <w:p w:rsidR="00AF3FD3" w:rsidRPr="00D87DC8" w:rsidRDefault="00AF3FD3" w:rsidP="00FF0987">
            <w:pPr>
              <w:rPr>
                <w:rFonts w:cs="Arial"/>
                <w:lang w:eastAsia="es-ES"/>
              </w:rPr>
            </w:pPr>
            <w:r w:rsidRPr="00D87DC8">
              <w:rPr>
                <w:rFonts w:cs="Arial"/>
                <w:lang w:eastAsia="es-ES"/>
              </w:rPr>
              <w:t>Cambio en la normatividad</w:t>
            </w:r>
          </w:p>
        </w:tc>
        <w:tc>
          <w:tcPr>
            <w:tcW w:w="1328" w:type="pct"/>
            <w:tcBorders>
              <w:top w:val="single" w:sz="4" w:space="0" w:color="auto"/>
              <w:left w:val="single" w:sz="4" w:space="0" w:color="auto"/>
              <w:bottom w:val="single" w:sz="4" w:space="0" w:color="auto"/>
              <w:right w:val="single" w:sz="4" w:space="0" w:color="auto"/>
            </w:tcBorders>
          </w:tcPr>
          <w:p w:rsidR="00AF3FD3" w:rsidRPr="00D87DC8" w:rsidRDefault="00AF3FD3" w:rsidP="00FF0987">
            <w:pPr>
              <w:rPr>
                <w:rFonts w:cs="Arial"/>
                <w:lang w:eastAsia="es-ES"/>
              </w:rPr>
            </w:pPr>
            <w:r w:rsidRPr="00D87DC8">
              <w:rPr>
                <w:rFonts w:cs="Arial"/>
                <w:lang w:eastAsia="es-ES"/>
              </w:rPr>
              <w:t>20 diciembre 2</w:t>
            </w:r>
            <w:r>
              <w:rPr>
                <w:rFonts w:cs="Arial"/>
                <w:lang w:eastAsia="es-ES"/>
              </w:rPr>
              <w:t>0</w:t>
            </w:r>
            <w:r w:rsidRPr="00D87DC8">
              <w:rPr>
                <w:rFonts w:cs="Arial"/>
                <w:lang w:eastAsia="es-ES"/>
              </w:rPr>
              <w:t>20</w:t>
            </w:r>
          </w:p>
        </w:tc>
      </w:tr>
    </w:tbl>
    <w:p w:rsidR="00AF3FD3" w:rsidRDefault="00AF3FD3" w:rsidP="00AF3FD3">
      <w:pPr>
        <w:rPr>
          <w:rFonts w:cs="Arial"/>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3"/>
        <w:gridCol w:w="3130"/>
        <w:gridCol w:w="3132"/>
      </w:tblGrid>
      <w:tr w:rsidR="00AF3FD3" w:rsidRPr="00A94548" w:rsidTr="00FF0987">
        <w:trPr>
          <w:trHeight w:val="453"/>
        </w:trPr>
        <w:tc>
          <w:tcPr>
            <w:tcW w:w="1667" w:type="pct"/>
            <w:tcBorders>
              <w:top w:val="single" w:sz="4" w:space="0" w:color="auto"/>
              <w:left w:val="single" w:sz="4" w:space="0" w:color="auto"/>
              <w:right w:val="single" w:sz="4" w:space="0" w:color="auto"/>
            </w:tcBorders>
            <w:shd w:val="clear" w:color="auto" w:fill="auto"/>
          </w:tcPr>
          <w:p w:rsidR="00AF3FD3" w:rsidRPr="00A94548" w:rsidRDefault="00AF3FD3" w:rsidP="00FF0987">
            <w:pPr>
              <w:spacing w:before="0" w:after="0"/>
              <w:rPr>
                <w:rFonts w:cs="Arial"/>
                <w:lang w:val="es-419"/>
              </w:rPr>
            </w:pPr>
            <w:r w:rsidRPr="00A94548">
              <w:rPr>
                <w:rFonts w:cs="Arial"/>
              </w:rPr>
              <w:t xml:space="preserve">Elaboró: </w:t>
            </w:r>
            <w:r w:rsidRPr="00A94548">
              <w:rPr>
                <w:rFonts w:cs="Arial"/>
                <w:lang w:val="es-419"/>
              </w:rPr>
              <w:t>Gerente</w:t>
            </w:r>
          </w:p>
          <w:p w:rsidR="00AF3FD3" w:rsidRPr="00A94548" w:rsidRDefault="00AF3FD3" w:rsidP="00FF0987">
            <w:pPr>
              <w:spacing w:before="0" w:after="0"/>
              <w:rPr>
                <w:rFonts w:cs="Arial"/>
              </w:rPr>
            </w:pPr>
          </w:p>
        </w:tc>
        <w:tc>
          <w:tcPr>
            <w:tcW w:w="1666" w:type="pct"/>
            <w:tcBorders>
              <w:top w:val="single" w:sz="4" w:space="0" w:color="auto"/>
              <w:left w:val="single" w:sz="4" w:space="0" w:color="auto"/>
              <w:right w:val="single" w:sz="4" w:space="0" w:color="auto"/>
            </w:tcBorders>
          </w:tcPr>
          <w:p w:rsidR="00AF3FD3" w:rsidRPr="00A94548" w:rsidRDefault="00AF3FD3" w:rsidP="00FF0987">
            <w:pPr>
              <w:spacing w:before="0" w:after="0"/>
              <w:rPr>
                <w:rFonts w:cs="Arial"/>
              </w:rPr>
            </w:pPr>
            <w:r w:rsidRPr="00A94548">
              <w:rPr>
                <w:rFonts w:cs="Arial"/>
              </w:rPr>
              <w:t xml:space="preserve">Revisó: </w:t>
            </w:r>
            <w:r>
              <w:rPr>
                <w:rFonts w:cs="Arial"/>
                <w:lang w:val="es-419"/>
              </w:rPr>
              <w:t>Asesor</w:t>
            </w:r>
          </w:p>
          <w:p w:rsidR="00AF3FD3" w:rsidRPr="00A94548" w:rsidRDefault="00AF3FD3" w:rsidP="00FF0987">
            <w:pPr>
              <w:spacing w:before="0" w:after="0"/>
              <w:rPr>
                <w:rFonts w:cs="Arial"/>
              </w:rPr>
            </w:pPr>
          </w:p>
        </w:tc>
        <w:tc>
          <w:tcPr>
            <w:tcW w:w="1667" w:type="pct"/>
            <w:tcBorders>
              <w:top w:val="single" w:sz="4" w:space="0" w:color="auto"/>
              <w:left w:val="single" w:sz="4" w:space="0" w:color="auto"/>
              <w:right w:val="single" w:sz="4" w:space="0" w:color="auto"/>
            </w:tcBorders>
          </w:tcPr>
          <w:p w:rsidR="00AF3FD3" w:rsidRPr="00A94548" w:rsidRDefault="00AF3FD3" w:rsidP="00FF0987">
            <w:pPr>
              <w:tabs>
                <w:tab w:val="num" w:pos="360"/>
              </w:tabs>
              <w:spacing w:before="0" w:after="0"/>
              <w:rPr>
                <w:rFonts w:cs="Arial"/>
                <w:lang w:val="es-419"/>
              </w:rPr>
            </w:pPr>
            <w:r w:rsidRPr="00A94548">
              <w:rPr>
                <w:rFonts w:cs="Arial"/>
              </w:rPr>
              <w:t xml:space="preserve">Aprobó: </w:t>
            </w:r>
            <w:r w:rsidRPr="00A94548">
              <w:rPr>
                <w:rFonts w:cs="Arial"/>
                <w:lang w:val="es-419"/>
              </w:rPr>
              <w:t>Gerente</w:t>
            </w:r>
          </w:p>
          <w:p w:rsidR="00AF3FD3" w:rsidRPr="00A94548" w:rsidRDefault="00AF3FD3" w:rsidP="00FF0987">
            <w:pPr>
              <w:tabs>
                <w:tab w:val="num" w:pos="360"/>
              </w:tabs>
              <w:spacing w:before="0" w:after="0"/>
              <w:rPr>
                <w:rFonts w:cs="Arial"/>
              </w:rPr>
            </w:pPr>
          </w:p>
          <w:p w:rsidR="00AF3FD3" w:rsidRPr="00A94548" w:rsidRDefault="00AF3FD3" w:rsidP="00FF0987">
            <w:pPr>
              <w:tabs>
                <w:tab w:val="num" w:pos="360"/>
              </w:tabs>
              <w:spacing w:before="0" w:after="0"/>
              <w:rPr>
                <w:rFonts w:cs="Arial"/>
              </w:rPr>
            </w:pPr>
          </w:p>
        </w:tc>
      </w:tr>
    </w:tbl>
    <w:p w:rsidR="000E65F9" w:rsidRPr="000E65F9" w:rsidRDefault="000E65F9" w:rsidP="00AF3FD3">
      <w:pPr>
        <w:rPr>
          <w:rFonts w:cs="Arial"/>
          <w:b/>
          <w:sz w:val="22"/>
          <w:szCs w:val="22"/>
        </w:rPr>
      </w:pPr>
    </w:p>
    <w:sectPr w:rsidR="000E65F9" w:rsidRPr="000E65F9" w:rsidSect="000E65F9">
      <w:headerReference w:type="even" r:id="rId8"/>
      <w:headerReference w:type="default" r:id="rId9"/>
      <w:pgSz w:w="12240" w:h="15840" w:code="1"/>
      <w:pgMar w:top="2268" w:right="1134" w:bottom="1701" w:left="1701" w:header="851"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22FD" w:rsidRDefault="008922FD">
      <w:r>
        <w:separator/>
      </w:r>
    </w:p>
  </w:endnote>
  <w:endnote w:type="continuationSeparator" w:id="0">
    <w:p w:rsidR="008922FD" w:rsidRDefault="008922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22FD" w:rsidRDefault="008922FD">
      <w:r>
        <w:separator/>
      </w:r>
    </w:p>
  </w:footnote>
  <w:footnote w:type="continuationSeparator" w:id="0">
    <w:p w:rsidR="008922FD" w:rsidRDefault="008922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1DA0" w:rsidRDefault="00FD2F91">
    <w:r>
      <w:c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0"/>
      <w:gridCol w:w="4429"/>
      <w:gridCol w:w="2646"/>
    </w:tblGrid>
    <w:tr w:rsidR="00147462" w:rsidTr="000E65F9">
      <w:trPr>
        <w:cantSplit/>
        <w:trHeight w:val="752"/>
      </w:trPr>
      <w:tc>
        <w:tcPr>
          <w:tcW w:w="1235" w:type="pct"/>
          <w:vMerge w:val="restart"/>
        </w:tcPr>
        <w:p w:rsidR="00147462" w:rsidRDefault="000E65F9">
          <w:pPr>
            <w:pStyle w:val="Encabezado"/>
            <w:rPr>
              <w:b/>
              <w:sz w:val="22"/>
              <w:szCs w:val="22"/>
            </w:rPr>
          </w:pPr>
          <w:r>
            <w:rPr>
              <w:b/>
              <w:noProof/>
              <w:sz w:val="22"/>
              <w:szCs w:val="22"/>
              <w:lang w:val="es-CO" w:eastAsia="es-CO"/>
            </w:rPr>
            <w:drawing>
              <wp:anchor distT="0" distB="0" distL="114300" distR="114300" simplePos="0" relativeHeight="251658240" behindDoc="1" locked="0" layoutInCell="1" allowOverlap="1">
                <wp:simplePos x="0" y="0"/>
                <wp:positionH relativeFrom="column">
                  <wp:posOffset>185195</wp:posOffset>
                </wp:positionH>
                <wp:positionV relativeFrom="paragraph">
                  <wp:posOffset>121534</wp:posOffset>
                </wp:positionV>
                <wp:extent cx="1011936" cy="1036320"/>
                <wp:effectExtent l="0" t="0" r="0" b="0"/>
                <wp:wrapTight wrapText="bothSides">
                  <wp:wrapPolygon edited="0">
                    <wp:start x="0" y="0"/>
                    <wp:lineTo x="0" y="21044"/>
                    <wp:lineTo x="21153" y="21044"/>
                    <wp:lineTo x="21153" y="0"/>
                    <wp:lineTo x="0" y="0"/>
                  </wp:wrapPolygon>
                </wp:wrapTight>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SE La Inmaculada.jpg"/>
                        <pic:cNvPicPr/>
                      </pic:nvPicPr>
                      <pic:blipFill>
                        <a:blip r:embed="rId1">
                          <a:extLst>
                            <a:ext uri="{28A0092B-C50C-407E-A947-70E740481C1C}">
                              <a14:useLocalDpi xmlns:a14="http://schemas.microsoft.com/office/drawing/2010/main" val="0"/>
                            </a:ext>
                          </a:extLst>
                        </a:blip>
                        <a:stretch>
                          <a:fillRect/>
                        </a:stretch>
                      </pic:blipFill>
                      <pic:spPr>
                        <a:xfrm>
                          <a:off x="0" y="0"/>
                          <a:ext cx="1011936" cy="1036320"/>
                        </a:xfrm>
                        <a:prstGeom prst="rect">
                          <a:avLst/>
                        </a:prstGeom>
                      </pic:spPr>
                    </pic:pic>
                  </a:graphicData>
                </a:graphic>
              </wp:anchor>
            </w:drawing>
          </w:r>
        </w:p>
      </w:tc>
      <w:tc>
        <w:tcPr>
          <w:tcW w:w="2357" w:type="pct"/>
          <w:vMerge w:val="restart"/>
          <w:vAlign w:val="center"/>
        </w:tcPr>
        <w:p w:rsidR="00B041AA" w:rsidRDefault="00147462" w:rsidP="00884DFE">
          <w:pPr>
            <w:pStyle w:val="Encabezado"/>
            <w:jc w:val="center"/>
            <w:rPr>
              <w:b/>
              <w:sz w:val="22"/>
              <w:szCs w:val="22"/>
            </w:rPr>
          </w:pPr>
          <w:r>
            <w:rPr>
              <w:b/>
              <w:sz w:val="22"/>
              <w:szCs w:val="22"/>
            </w:rPr>
            <w:t>PROCEDIMIENTO:</w:t>
          </w:r>
        </w:p>
        <w:p w:rsidR="00147462" w:rsidRDefault="009B1D25" w:rsidP="00884DFE">
          <w:pPr>
            <w:pStyle w:val="Encabezado"/>
            <w:jc w:val="center"/>
            <w:rPr>
              <w:b/>
              <w:sz w:val="22"/>
              <w:szCs w:val="22"/>
            </w:rPr>
          </w:pPr>
          <w:r>
            <w:rPr>
              <w:b/>
              <w:sz w:val="22"/>
              <w:szCs w:val="22"/>
            </w:rPr>
            <w:t>P</w:t>
          </w:r>
          <w:r w:rsidR="00B041AA">
            <w:rPr>
              <w:b/>
              <w:sz w:val="22"/>
              <w:szCs w:val="22"/>
            </w:rPr>
            <w:t>LANEACIÓN INSTITUCIONAL</w:t>
          </w:r>
          <w:r w:rsidR="00147462">
            <w:rPr>
              <w:b/>
              <w:sz w:val="22"/>
              <w:szCs w:val="22"/>
            </w:rPr>
            <w:t xml:space="preserve"> </w:t>
          </w:r>
        </w:p>
      </w:tc>
      <w:tc>
        <w:tcPr>
          <w:tcW w:w="1408" w:type="pct"/>
          <w:vAlign w:val="center"/>
        </w:tcPr>
        <w:p w:rsidR="00147462" w:rsidRDefault="00B041AA" w:rsidP="00D053F2">
          <w:pPr>
            <w:pStyle w:val="Encabezado"/>
            <w:rPr>
              <w:b/>
              <w:sz w:val="22"/>
              <w:szCs w:val="22"/>
            </w:rPr>
          </w:pPr>
          <w:r>
            <w:rPr>
              <w:b/>
              <w:sz w:val="22"/>
              <w:szCs w:val="22"/>
            </w:rPr>
            <w:t xml:space="preserve">Código: </w:t>
          </w:r>
        </w:p>
      </w:tc>
    </w:tr>
    <w:tr w:rsidR="00147462" w:rsidTr="000E65F9">
      <w:trPr>
        <w:cantSplit/>
        <w:trHeight w:val="752"/>
      </w:trPr>
      <w:tc>
        <w:tcPr>
          <w:tcW w:w="1235" w:type="pct"/>
          <w:vMerge/>
        </w:tcPr>
        <w:p w:rsidR="00147462" w:rsidRDefault="00147462">
          <w:pPr>
            <w:pStyle w:val="Encabezado"/>
            <w:rPr>
              <w:b/>
              <w:noProof/>
              <w:sz w:val="22"/>
              <w:szCs w:val="22"/>
            </w:rPr>
          </w:pPr>
        </w:p>
      </w:tc>
      <w:tc>
        <w:tcPr>
          <w:tcW w:w="2357" w:type="pct"/>
          <w:vMerge/>
          <w:vAlign w:val="center"/>
        </w:tcPr>
        <w:p w:rsidR="00147462" w:rsidRDefault="00147462">
          <w:pPr>
            <w:pStyle w:val="Encabezado"/>
            <w:jc w:val="center"/>
            <w:rPr>
              <w:b/>
              <w:sz w:val="22"/>
              <w:szCs w:val="22"/>
            </w:rPr>
          </w:pPr>
        </w:p>
      </w:tc>
      <w:tc>
        <w:tcPr>
          <w:tcW w:w="1408" w:type="pct"/>
          <w:vAlign w:val="center"/>
        </w:tcPr>
        <w:p w:rsidR="00147462" w:rsidRDefault="00147462">
          <w:pPr>
            <w:pStyle w:val="Encabezado"/>
            <w:rPr>
              <w:b/>
              <w:sz w:val="22"/>
              <w:szCs w:val="22"/>
            </w:rPr>
          </w:pPr>
          <w:r>
            <w:rPr>
              <w:b/>
              <w:sz w:val="22"/>
              <w:szCs w:val="22"/>
            </w:rPr>
            <w:t>Versión: 0</w:t>
          </w:r>
          <w:r w:rsidR="000E65F9">
            <w:rPr>
              <w:b/>
              <w:sz w:val="22"/>
              <w:szCs w:val="22"/>
            </w:rPr>
            <w:t>1</w:t>
          </w:r>
        </w:p>
      </w:tc>
    </w:tr>
    <w:tr w:rsidR="00147462" w:rsidTr="000E65F9">
      <w:trPr>
        <w:cantSplit/>
        <w:trHeight w:val="753"/>
      </w:trPr>
      <w:tc>
        <w:tcPr>
          <w:tcW w:w="1235" w:type="pct"/>
          <w:vMerge/>
        </w:tcPr>
        <w:p w:rsidR="00147462" w:rsidRDefault="00147462">
          <w:pPr>
            <w:pStyle w:val="Encabezado"/>
            <w:rPr>
              <w:b/>
              <w:noProof/>
              <w:sz w:val="22"/>
              <w:szCs w:val="22"/>
            </w:rPr>
          </w:pPr>
        </w:p>
      </w:tc>
      <w:tc>
        <w:tcPr>
          <w:tcW w:w="2357" w:type="pct"/>
          <w:vMerge/>
          <w:vAlign w:val="center"/>
        </w:tcPr>
        <w:p w:rsidR="00147462" w:rsidRDefault="00147462">
          <w:pPr>
            <w:pStyle w:val="Encabezado"/>
            <w:jc w:val="center"/>
            <w:rPr>
              <w:b/>
              <w:sz w:val="22"/>
              <w:szCs w:val="22"/>
            </w:rPr>
          </w:pPr>
        </w:p>
      </w:tc>
      <w:tc>
        <w:tcPr>
          <w:tcW w:w="1408" w:type="pct"/>
          <w:vAlign w:val="center"/>
        </w:tcPr>
        <w:p w:rsidR="00147462" w:rsidRDefault="00147462">
          <w:pPr>
            <w:pStyle w:val="Encabezado"/>
            <w:rPr>
              <w:b/>
              <w:sz w:val="22"/>
              <w:szCs w:val="22"/>
            </w:rPr>
          </w:pPr>
          <w:r>
            <w:rPr>
              <w:b/>
              <w:sz w:val="22"/>
              <w:szCs w:val="22"/>
            </w:rPr>
            <w:t xml:space="preserve">Página </w:t>
          </w:r>
          <w:r>
            <w:rPr>
              <w:b/>
              <w:sz w:val="22"/>
              <w:szCs w:val="22"/>
            </w:rPr>
            <w:fldChar w:fldCharType="begin"/>
          </w:r>
          <w:r>
            <w:rPr>
              <w:b/>
              <w:sz w:val="22"/>
              <w:szCs w:val="22"/>
            </w:rPr>
            <w:instrText xml:space="preserve"> PAGE </w:instrText>
          </w:r>
          <w:r>
            <w:rPr>
              <w:b/>
              <w:sz w:val="22"/>
              <w:szCs w:val="22"/>
            </w:rPr>
            <w:fldChar w:fldCharType="separate"/>
          </w:r>
          <w:r w:rsidR="00AF3FD3">
            <w:rPr>
              <w:b/>
              <w:noProof/>
              <w:sz w:val="22"/>
              <w:szCs w:val="22"/>
            </w:rPr>
            <w:t>13</w:t>
          </w:r>
          <w:r>
            <w:rPr>
              <w:b/>
              <w:sz w:val="22"/>
              <w:szCs w:val="22"/>
            </w:rPr>
            <w:fldChar w:fldCharType="end"/>
          </w:r>
          <w:r>
            <w:rPr>
              <w:b/>
              <w:sz w:val="22"/>
              <w:szCs w:val="22"/>
            </w:rPr>
            <w:t xml:space="preserve"> de </w:t>
          </w:r>
          <w:r>
            <w:rPr>
              <w:b/>
              <w:sz w:val="22"/>
              <w:szCs w:val="22"/>
            </w:rPr>
            <w:fldChar w:fldCharType="begin"/>
          </w:r>
          <w:r>
            <w:rPr>
              <w:b/>
              <w:sz w:val="22"/>
              <w:szCs w:val="22"/>
            </w:rPr>
            <w:instrText xml:space="preserve"> NUMPAGES </w:instrText>
          </w:r>
          <w:r>
            <w:rPr>
              <w:b/>
              <w:sz w:val="22"/>
              <w:szCs w:val="22"/>
            </w:rPr>
            <w:fldChar w:fldCharType="separate"/>
          </w:r>
          <w:r w:rsidR="00AF3FD3">
            <w:rPr>
              <w:b/>
              <w:noProof/>
              <w:sz w:val="22"/>
              <w:szCs w:val="22"/>
            </w:rPr>
            <w:t>13</w:t>
          </w:r>
          <w:r>
            <w:rPr>
              <w:b/>
              <w:sz w:val="22"/>
              <w:szCs w:val="22"/>
            </w:rPr>
            <w:fldChar w:fldCharType="end"/>
          </w:r>
        </w:p>
      </w:tc>
    </w:tr>
  </w:tbl>
  <w:p w:rsidR="00147462" w:rsidRDefault="0014746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15BED"/>
    <w:multiLevelType w:val="hybridMultilevel"/>
    <w:tmpl w:val="08E830A4"/>
    <w:lvl w:ilvl="0" w:tplc="41223AB6">
      <w:numFmt w:val="bullet"/>
      <w:lvlText w:val="-"/>
      <w:lvlJc w:val="left"/>
      <w:pPr>
        <w:tabs>
          <w:tab w:val="num" w:pos="360"/>
        </w:tabs>
        <w:ind w:left="360" w:hanging="360"/>
      </w:pPr>
      <w:rPr>
        <w:rFonts w:ascii="Arial" w:eastAsia="Times New Roman" w:hAnsi="Arial" w:cs="Arial" w:hint="default"/>
      </w:rPr>
    </w:lvl>
    <w:lvl w:ilvl="1" w:tplc="33047580">
      <w:numFmt w:val="bullet"/>
      <w:lvlText w:val="-"/>
      <w:lvlJc w:val="left"/>
      <w:pPr>
        <w:tabs>
          <w:tab w:val="num" w:pos="1080"/>
        </w:tabs>
        <w:ind w:left="1080" w:hanging="360"/>
      </w:pPr>
      <w:rPr>
        <w:rFonts w:ascii="Arial" w:eastAsia="Times New Roman" w:hAnsi="Arial" w:cs="Arial" w:hint="default"/>
        <w:b w:val="0"/>
        <w:i w:val="0"/>
        <w:sz w:val="22"/>
        <w:szCs w:val="22"/>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C024B3F"/>
    <w:multiLevelType w:val="hybridMultilevel"/>
    <w:tmpl w:val="B742037C"/>
    <w:lvl w:ilvl="0" w:tplc="0C0A000F">
      <w:start w:val="1"/>
      <w:numFmt w:val="decimal"/>
      <w:lvlText w:val="%1."/>
      <w:lvlJc w:val="left"/>
      <w:pPr>
        <w:tabs>
          <w:tab w:val="num" w:pos="360"/>
        </w:tabs>
        <w:ind w:left="360" w:hanging="360"/>
      </w:p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2" w15:restartNumberingAfterBreak="0">
    <w:nsid w:val="0CC502F1"/>
    <w:multiLevelType w:val="hybridMultilevel"/>
    <w:tmpl w:val="9C6C73D2"/>
    <w:lvl w:ilvl="0" w:tplc="8876820C">
      <w:numFmt w:val="bullet"/>
      <w:lvlText w:val="-"/>
      <w:lvlJc w:val="left"/>
      <w:pPr>
        <w:tabs>
          <w:tab w:val="num" w:pos="360"/>
        </w:tabs>
        <w:ind w:left="360" w:hanging="360"/>
      </w:pPr>
      <w:rPr>
        <w:rFonts w:ascii="Arial" w:eastAsia="Times New Roman" w:hAnsi="Arial" w:cs="Arial" w:hint="default"/>
        <w:b w:val="0"/>
        <w:i w:val="0"/>
        <w:sz w:val="20"/>
      </w:rPr>
    </w:lvl>
    <w:lvl w:ilvl="1" w:tplc="8876820C">
      <w:numFmt w:val="bullet"/>
      <w:lvlText w:val="-"/>
      <w:lvlJc w:val="left"/>
      <w:pPr>
        <w:tabs>
          <w:tab w:val="num" w:pos="1440"/>
        </w:tabs>
        <w:ind w:left="1440" w:hanging="360"/>
      </w:pPr>
      <w:rPr>
        <w:rFonts w:ascii="Arial" w:eastAsia="Times New Roman" w:hAnsi="Arial" w:cs="Arial" w:hint="default"/>
        <w:b w:val="0"/>
        <w:i w:val="0"/>
        <w:sz w:val="20"/>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26024A9F"/>
    <w:multiLevelType w:val="hybridMultilevel"/>
    <w:tmpl w:val="036ED260"/>
    <w:lvl w:ilvl="0" w:tplc="6BCC1280">
      <w:numFmt w:val="bullet"/>
      <w:lvlText w:val="-"/>
      <w:lvlJc w:val="left"/>
      <w:pPr>
        <w:tabs>
          <w:tab w:val="num" w:pos="360"/>
        </w:tabs>
        <w:ind w:left="360" w:hanging="360"/>
      </w:pPr>
      <w:rPr>
        <w:rFonts w:ascii="Arial" w:eastAsia="Times New Roman" w:hAnsi="Arial" w:cs="Arial" w:hint="default"/>
        <w:b w:val="0"/>
        <w:sz w:val="22"/>
        <w:szCs w:val="22"/>
      </w:rPr>
    </w:lvl>
    <w:lvl w:ilvl="1" w:tplc="8876820C">
      <w:numFmt w:val="bullet"/>
      <w:lvlText w:val="-"/>
      <w:lvlJc w:val="left"/>
      <w:pPr>
        <w:tabs>
          <w:tab w:val="num" w:pos="1080"/>
        </w:tabs>
        <w:ind w:left="1080" w:hanging="360"/>
      </w:pPr>
      <w:rPr>
        <w:rFonts w:ascii="Arial" w:eastAsia="Times New Roman" w:hAnsi="Arial" w:cs="Arial" w:hint="default"/>
        <w:b/>
        <w:sz w:val="22"/>
        <w:szCs w:val="22"/>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15:restartNumberingAfterBreak="0">
    <w:nsid w:val="27437381"/>
    <w:multiLevelType w:val="hybridMultilevel"/>
    <w:tmpl w:val="F6629F4E"/>
    <w:lvl w:ilvl="0" w:tplc="8876820C">
      <w:numFmt w:val="bullet"/>
      <w:lvlText w:val="-"/>
      <w:lvlJc w:val="left"/>
      <w:pPr>
        <w:tabs>
          <w:tab w:val="num" w:pos="360"/>
        </w:tabs>
        <w:ind w:left="360" w:hanging="360"/>
      </w:pPr>
      <w:rPr>
        <w:rFonts w:ascii="Arial" w:eastAsia="Times New Roman" w:hAnsi="Arial" w:cs="Aria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EDE3526"/>
    <w:multiLevelType w:val="hybridMultilevel"/>
    <w:tmpl w:val="5D0AB4F8"/>
    <w:lvl w:ilvl="0" w:tplc="8876820C">
      <w:numFmt w:val="bullet"/>
      <w:lvlText w:val="-"/>
      <w:lvlJc w:val="left"/>
      <w:pPr>
        <w:tabs>
          <w:tab w:val="num" w:pos="360"/>
        </w:tabs>
        <w:ind w:left="360" w:hanging="360"/>
      </w:pPr>
      <w:rPr>
        <w:rFonts w:ascii="Arial" w:eastAsia="Times New Roman" w:hAnsi="Arial" w:cs="Aria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18A4525"/>
    <w:multiLevelType w:val="hybridMultilevel"/>
    <w:tmpl w:val="145A323E"/>
    <w:lvl w:ilvl="0" w:tplc="9558DD9A">
      <w:numFmt w:val="bullet"/>
      <w:lvlText w:val="-"/>
      <w:lvlJc w:val="left"/>
      <w:pPr>
        <w:tabs>
          <w:tab w:val="num" w:pos="360"/>
        </w:tabs>
        <w:ind w:left="360" w:hanging="360"/>
      </w:pPr>
      <w:rPr>
        <w:rFonts w:ascii="Arial" w:eastAsia="Times New Roman" w:hAnsi="Arial" w:cs="Aria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64F3A0B"/>
    <w:multiLevelType w:val="hybridMultilevel"/>
    <w:tmpl w:val="0BBEF8E8"/>
    <w:lvl w:ilvl="0" w:tplc="8876820C">
      <w:numFmt w:val="bullet"/>
      <w:lvlText w:val="-"/>
      <w:lvlJc w:val="left"/>
      <w:pPr>
        <w:tabs>
          <w:tab w:val="num" w:pos="360"/>
        </w:tabs>
        <w:ind w:left="360" w:hanging="360"/>
      </w:pPr>
      <w:rPr>
        <w:rFonts w:ascii="Arial" w:eastAsia="Times New Roman" w:hAnsi="Arial" w:cs="Arial" w:hint="default"/>
        <w:b w:val="0"/>
        <w:i w:val="0"/>
        <w:sz w:val="20"/>
      </w:rPr>
    </w:lvl>
    <w:lvl w:ilvl="1" w:tplc="8876820C">
      <w:numFmt w:val="bullet"/>
      <w:lvlText w:val="-"/>
      <w:lvlJc w:val="left"/>
      <w:pPr>
        <w:tabs>
          <w:tab w:val="num" w:pos="1440"/>
        </w:tabs>
        <w:ind w:left="1440" w:hanging="360"/>
      </w:pPr>
      <w:rPr>
        <w:rFonts w:ascii="Arial" w:eastAsia="Times New Roman" w:hAnsi="Arial" w:cs="Arial" w:hint="default"/>
        <w:b w:val="0"/>
        <w:i w:val="0"/>
        <w:sz w:val="20"/>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42C4297D"/>
    <w:multiLevelType w:val="hybridMultilevel"/>
    <w:tmpl w:val="25A827A0"/>
    <w:lvl w:ilvl="0" w:tplc="33047580">
      <w:numFmt w:val="bullet"/>
      <w:lvlText w:val="-"/>
      <w:lvlJc w:val="left"/>
      <w:pPr>
        <w:tabs>
          <w:tab w:val="num" w:pos="360"/>
        </w:tabs>
        <w:ind w:left="360" w:hanging="360"/>
      </w:pPr>
      <w:rPr>
        <w:rFonts w:ascii="Arial" w:eastAsia="Times New Roman" w:hAnsi="Arial" w:cs="Arial" w:hint="default"/>
        <w:b w:val="0"/>
        <w:i w:val="0"/>
        <w:sz w:val="22"/>
        <w:szCs w:val="22"/>
      </w:rPr>
    </w:lvl>
    <w:lvl w:ilvl="1" w:tplc="8876820C">
      <w:numFmt w:val="bullet"/>
      <w:lvlText w:val="-"/>
      <w:lvlJc w:val="left"/>
      <w:pPr>
        <w:tabs>
          <w:tab w:val="num" w:pos="1440"/>
        </w:tabs>
        <w:ind w:left="1440" w:hanging="360"/>
      </w:pPr>
      <w:rPr>
        <w:rFonts w:ascii="Arial" w:eastAsia="Times New Roman" w:hAnsi="Arial" w:cs="Arial" w:hint="default"/>
        <w:b w:val="0"/>
        <w:i w:val="0"/>
        <w:sz w:val="20"/>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4DED3445"/>
    <w:multiLevelType w:val="hybridMultilevel"/>
    <w:tmpl w:val="AE160838"/>
    <w:lvl w:ilvl="0" w:tplc="630E7698">
      <w:numFmt w:val="bullet"/>
      <w:lvlText w:val="-"/>
      <w:lvlJc w:val="left"/>
      <w:pPr>
        <w:tabs>
          <w:tab w:val="num" w:pos="360"/>
        </w:tabs>
        <w:ind w:left="360" w:hanging="360"/>
      </w:pPr>
      <w:rPr>
        <w:rFonts w:ascii="Arial" w:eastAsia="Times New Roman" w:hAnsi="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15:restartNumberingAfterBreak="0">
    <w:nsid w:val="4F8903FE"/>
    <w:multiLevelType w:val="hybridMultilevel"/>
    <w:tmpl w:val="805A9CEA"/>
    <w:lvl w:ilvl="0" w:tplc="AAD2ECDC">
      <w:start w:val="1"/>
      <w:numFmt w:val="decimal"/>
      <w:lvlText w:val="%1."/>
      <w:lvlJc w:val="left"/>
      <w:pPr>
        <w:ind w:left="720" w:hanging="360"/>
      </w:pPr>
      <w:rPr>
        <w:rFonts w:hint="default"/>
        <w:b/>
        <w:sz w:val="22"/>
        <w:szCs w:val="22"/>
      </w:rPr>
    </w:lvl>
    <w:lvl w:ilvl="1" w:tplc="8876820C">
      <w:numFmt w:val="bullet"/>
      <w:lvlText w:val="-"/>
      <w:lvlJc w:val="left"/>
      <w:pPr>
        <w:tabs>
          <w:tab w:val="num" w:pos="1440"/>
        </w:tabs>
        <w:ind w:left="1440" w:hanging="360"/>
      </w:pPr>
      <w:rPr>
        <w:rFonts w:ascii="Arial" w:eastAsia="Times New Roman" w:hAnsi="Arial" w:cs="Arial" w:hint="default"/>
        <w:b/>
        <w:sz w:val="22"/>
        <w:szCs w:val="22"/>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51EC10FD"/>
    <w:multiLevelType w:val="multilevel"/>
    <w:tmpl w:val="152C7E5C"/>
    <w:lvl w:ilvl="0">
      <w:start w:val="1"/>
      <w:numFmt w:val="decimal"/>
      <w:pStyle w:val="Ttulo1"/>
      <w:lvlText w:val="%1"/>
      <w:lvlJc w:val="left"/>
      <w:pPr>
        <w:ind w:left="432" w:hanging="432"/>
      </w:pPr>
      <w:rPr>
        <w:rFonts w:hint="default"/>
        <w:sz w:val="22"/>
        <w:szCs w:val="22"/>
      </w:rPr>
    </w:lvl>
    <w:lvl w:ilvl="1">
      <w:start w:val="1"/>
      <w:numFmt w:val="decimal"/>
      <w:lvlText w:val="%2."/>
      <w:lvlJc w:val="left"/>
      <w:pPr>
        <w:ind w:left="576" w:hanging="576"/>
      </w:pPr>
      <w:rPr>
        <w:rFonts w:ascii="Arial" w:hAnsi="Arial" w:hint="default"/>
        <w:b/>
        <w:i w:val="0"/>
        <w:sz w:val="20"/>
      </w:r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2" w15:restartNumberingAfterBreak="0">
    <w:nsid w:val="566B1799"/>
    <w:multiLevelType w:val="hybridMultilevel"/>
    <w:tmpl w:val="2C9A7F8A"/>
    <w:lvl w:ilvl="0" w:tplc="33047580">
      <w:numFmt w:val="bullet"/>
      <w:lvlText w:val="-"/>
      <w:lvlJc w:val="left"/>
      <w:pPr>
        <w:tabs>
          <w:tab w:val="num" w:pos="360"/>
        </w:tabs>
        <w:ind w:left="360" w:hanging="360"/>
      </w:pPr>
      <w:rPr>
        <w:rFonts w:ascii="Arial" w:eastAsia="Times New Roman" w:hAnsi="Arial" w:cs="Arial" w:hint="default"/>
        <w:b w:val="0"/>
        <w:i w:val="0"/>
        <w:sz w:val="22"/>
        <w:szCs w:val="22"/>
      </w:rPr>
    </w:lvl>
    <w:lvl w:ilvl="1" w:tplc="8876820C">
      <w:numFmt w:val="bullet"/>
      <w:lvlText w:val="-"/>
      <w:lvlJc w:val="left"/>
      <w:pPr>
        <w:tabs>
          <w:tab w:val="num" w:pos="1440"/>
        </w:tabs>
        <w:ind w:left="1440" w:hanging="360"/>
      </w:pPr>
      <w:rPr>
        <w:rFonts w:ascii="Arial" w:eastAsia="Times New Roman" w:hAnsi="Arial" w:cs="Arial" w:hint="default"/>
        <w:b w:val="0"/>
        <w:i w:val="0"/>
        <w:sz w:val="20"/>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59A72884"/>
    <w:multiLevelType w:val="hybridMultilevel"/>
    <w:tmpl w:val="874864B2"/>
    <w:lvl w:ilvl="0" w:tplc="630E7698">
      <w:numFmt w:val="bullet"/>
      <w:lvlText w:val="-"/>
      <w:lvlJc w:val="left"/>
      <w:pPr>
        <w:tabs>
          <w:tab w:val="num" w:pos="360"/>
        </w:tabs>
        <w:ind w:left="360" w:hanging="360"/>
      </w:pPr>
      <w:rPr>
        <w:rFonts w:ascii="Arial" w:eastAsia="Times New Roman" w:hAnsi="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4" w15:restartNumberingAfterBreak="0">
    <w:nsid w:val="6BA74099"/>
    <w:multiLevelType w:val="hybridMultilevel"/>
    <w:tmpl w:val="167E6850"/>
    <w:lvl w:ilvl="0" w:tplc="8876820C">
      <w:numFmt w:val="bullet"/>
      <w:lvlText w:val="-"/>
      <w:lvlJc w:val="left"/>
      <w:pPr>
        <w:tabs>
          <w:tab w:val="num" w:pos="360"/>
        </w:tabs>
        <w:ind w:left="360" w:hanging="360"/>
      </w:pPr>
      <w:rPr>
        <w:rFonts w:ascii="Arial" w:eastAsia="Times New Roman" w:hAnsi="Arial" w:cs="Arial" w:hint="default"/>
        <w:b w:val="0"/>
        <w:i w:val="0"/>
        <w:sz w:val="20"/>
      </w:rPr>
    </w:lvl>
    <w:lvl w:ilvl="1" w:tplc="8876820C">
      <w:numFmt w:val="bullet"/>
      <w:lvlText w:val="-"/>
      <w:lvlJc w:val="left"/>
      <w:pPr>
        <w:tabs>
          <w:tab w:val="num" w:pos="1440"/>
        </w:tabs>
        <w:ind w:left="1440" w:hanging="360"/>
      </w:pPr>
      <w:rPr>
        <w:rFonts w:ascii="Arial" w:eastAsia="Times New Roman" w:hAnsi="Arial" w:cs="Arial" w:hint="default"/>
        <w:b w:val="0"/>
        <w:i w:val="0"/>
        <w:sz w:val="20"/>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6DB1009D"/>
    <w:multiLevelType w:val="hybridMultilevel"/>
    <w:tmpl w:val="8B443B4E"/>
    <w:lvl w:ilvl="0" w:tplc="B2C6C34C">
      <w:start w:val="7"/>
      <w:numFmt w:val="decimal"/>
      <w:lvlText w:val="%1."/>
      <w:lvlJc w:val="left"/>
      <w:pPr>
        <w:tabs>
          <w:tab w:val="num" w:pos="360"/>
        </w:tabs>
        <w:ind w:left="360" w:hanging="360"/>
      </w:pPr>
      <w:rPr>
        <w:rFonts w:ascii="Arial" w:hAnsi="Arial" w:hint="default"/>
        <w:b/>
        <w:i w:val="0"/>
        <w:sz w:val="22"/>
        <w:szCs w:val="22"/>
      </w:rPr>
    </w:lvl>
    <w:lvl w:ilvl="1" w:tplc="8876820C">
      <w:numFmt w:val="bullet"/>
      <w:lvlText w:val="-"/>
      <w:lvlJc w:val="left"/>
      <w:pPr>
        <w:tabs>
          <w:tab w:val="num" w:pos="1440"/>
        </w:tabs>
        <w:ind w:left="1440" w:hanging="360"/>
      </w:pPr>
      <w:rPr>
        <w:rFonts w:ascii="Arial" w:eastAsia="Times New Roman" w:hAnsi="Arial" w:cs="Arial" w:hint="default"/>
        <w:b w:val="0"/>
        <w:i w:val="0"/>
        <w:sz w:val="20"/>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71884E0C"/>
    <w:multiLevelType w:val="hybridMultilevel"/>
    <w:tmpl w:val="AFDAE37C"/>
    <w:lvl w:ilvl="0" w:tplc="080A000F">
      <w:start w:val="1"/>
      <w:numFmt w:val="decimal"/>
      <w:lvlText w:val="%1."/>
      <w:lvlJc w:val="left"/>
      <w:pPr>
        <w:tabs>
          <w:tab w:val="num" w:pos="360"/>
        </w:tabs>
        <w:ind w:left="360" w:hanging="360"/>
      </w:pPr>
      <w:rPr>
        <w:rFonts w:hint="default"/>
      </w:rPr>
    </w:lvl>
    <w:lvl w:ilvl="1" w:tplc="630662CE">
      <w:start w:val="1"/>
      <w:numFmt w:val="decimal"/>
      <w:lvlText w:val="%2."/>
      <w:lvlJc w:val="left"/>
      <w:pPr>
        <w:tabs>
          <w:tab w:val="num" w:pos="1440"/>
        </w:tabs>
        <w:ind w:left="1440" w:hanging="360"/>
      </w:pPr>
      <w:rPr>
        <w:rFonts w:hint="default"/>
        <w:b/>
        <w:sz w:val="22"/>
        <w:szCs w:val="22"/>
        <w:lang w:val="es-MX"/>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5"/>
  </w:num>
  <w:num w:numId="3">
    <w:abstractNumId w:val="10"/>
  </w:num>
  <w:num w:numId="4">
    <w:abstractNumId w:val="15"/>
  </w:num>
  <w:num w:numId="5">
    <w:abstractNumId w:val="3"/>
  </w:num>
  <w:num w:numId="6">
    <w:abstractNumId w:val="14"/>
  </w:num>
  <w:num w:numId="7">
    <w:abstractNumId w:val="2"/>
  </w:num>
  <w:num w:numId="8">
    <w:abstractNumId w:val="7"/>
  </w:num>
  <w:num w:numId="9">
    <w:abstractNumId w:val="12"/>
  </w:num>
  <w:num w:numId="10">
    <w:abstractNumId w:val="8"/>
  </w:num>
  <w:num w:numId="11">
    <w:abstractNumId w:val="4"/>
  </w:num>
  <w:num w:numId="12">
    <w:abstractNumId w:val="6"/>
  </w:num>
  <w:num w:numId="13">
    <w:abstractNumId w:val="1"/>
  </w:num>
  <w:num w:numId="14">
    <w:abstractNumId w:val="13"/>
  </w:num>
  <w:num w:numId="15">
    <w:abstractNumId w:val="16"/>
  </w:num>
  <w:num w:numId="16">
    <w:abstractNumId w:val="11"/>
  </w:num>
  <w:num w:numId="17">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A20"/>
    <w:rsid w:val="00003211"/>
    <w:rsid w:val="000065B1"/>
    <w:rsid w:val="0001264A"/>
    <w:rsid w:val="00017D2F"/>
    <w:rsid w:val="00017E8A"/>
    <w:rsid w:val="00041851"/>
    <w:rsid w:val="00045175"/>
    <w:rsid w:val="00061248"/>
    <w:rsid w:val="000617AF"/>
    <w:rsid w:val="000643FD"/>
    <w:rsid w:val="0006685A"/>
    <w:rsid w:val="00070F82"/>
    <w:rsid w:val="000726CC"/>
    <w:rsid w:val="000746A4"/>
    <w:rsid w:val="0008166F"/>
    <w:rsid w:val="00081CCC"/>
    <w:rsid w:val="0009137A"/>
    <w:rsid w:val="000A650C"/>
    <w:rsid w:val="000A6FB6"/>
    <w:rsid w:val="000C2DF2"/>
    <w:rsid w:val="000E3036"/>
    <w:rsid w:val="000E65F9"/>
    <w:rsid w:val="000F017E"/>
    <w:rsid w:val="000F1E0C"/>
    <w:rsid w:val="0010141B"/>
    <w:rsid w:val="001020E3"/>
    <w:rsid w:val="0010346E"/>
    <w:rsid w:val="00120103"/>
    <w:rsid w:val="00130797"/>
    <w:rsid w:val="00134267"/>
    <w:rsid w:val="0013625F"/>
    <w:rsid w:val="00147462"/>
    <w:rsid w:val="00151DBF"/>
    <w:rsid w:val="00153DF2"/>
    <w:rsid w:val="001628FC"/>
    <w:rsid w:val="001641E4"/>
    <w:rsid w:val="00170093"/>
    <w:rsid w:val="001810A7"/>
    <w:rsid w:val="00181B4A"/>
    <w:rsid w:val="001960BB"/>
    <w:rsid w:val="0019735B"/>
    <w:rsid w:val="00197792"/>
    <w:rsid w:val="001A0B0E"/>
    <w:rsid w:val="001A64A2"/>
    <w:rsid w:val="001C6882"/>
    <w:rsid w:val="001D6921"/>
    <w:rsid w:val="001D6AA7"/>
    <w:rsid w:val="001E644B"/>
    <w:rsid w:val="001E69CE"/>
    <w:rsid w:val="001E7437"/>
    <w:rsid w:val="001F0A26"/>
    <w:rsid w:val="00203891"/>
    <w:rsid w:val="002044FC"/>
    <w:rsid w:val="002118C5"/>
    <w:rsid w:val="002211CC"/>
    <w:rsid w:val="00227A06"/>
    <w:rsid w:val="00234B81"/>
    <w:rsid w:val="00247B9E"/>
    <w:rsid w:val="002558E0"/>
    <w:rsid w:val="00257E86"/>
    <w:rsid w:val="00263E52"/>
    <w:rsid w:val="00273FB0"/>
    <w:rsid w:val="00282EFA"/>
    <w:rsid w:val="002831AE"/>
    <w:rsid w:val="002A59B4"/>
    <w:rsid w:val="002A7A75"/>
    <w:rsid w:val="002A7E60"/>
    <w:rsid w:val="002C07B7"/>
    <w:rsid w:val="002D1DA0"/>
    <w:rsid w:val="002D392C"/>
    <w:rsid w:val="002D5485"/>
    <w:rsid w:val="002E4A98"/>
    <w:rsid w:val="002E62E8"/>
    <w:rsid w:val="002F2250"/>
    <w:rsid w:val="00307F07"/>
    <w:rsid w:val="0031637C"/>
    <w:rsid w:val="00341B5E"/>
    <w:rsid w:val="0035300E"/>
    <w:rsid w:val="0037759B"/>
    <w:rsid w:val="00380DC0"/>
    <w:rsid w:val="00381A10"/>
    <w:rsid w:val="00386BBD"/>
    <w:rsid w:val="0039345E"/>
    <w:rsid w:val="003A4D09"/>
    <w:rsid w:val="003B14D2"/>
    <w:rsid w:val="003B3534"/>
    <w:rsid w:val="003C4B04"/>
    <w:rsid w:val="003D0867"/>
    <w:rsid w:val="003D4B7B"/>
    <w:rsid w:val="00406C39"/>
    <w:rsid w:val="0041366D"/>
    <w:rsid w:val="00420272"/>
    <w:rsid w:val="0042150B"/>
    <w:rsid w:val="00444D36"/>
    <w:rsid w:val="00447D70"/>
    <w:rsid w:val="00461B77"/>
    <w:rsid w:val="004635DA"/>
    <w:rsid w:val="00464A1E"/>
    <w:rsid w:val="0047235A"/>
    <w:rsid w:val="00475DDA"/>
    <w:rsid w:val="0047751E"/>
    <w:rsid w:val="00480FBD"/>
    <w:rsid w:val="004851FA"/>
    <w:rsid w:val="004871AD"/>
    <w:rsid w:val="0049757E"/>
    <w:rsid w:val="004A60BD"/>
    <w:rsid w:val="004B3069"/>
    <w:rsid w:val="004B66AA"/>
    <w:rsid w:val="004C2E3F"/>
    <w:rsid w:val="004D079B"/>
    <w:rsid w:val="004D0D36"/>
    <w:rsid w:val="004D3A01"/>
    <w:rsid w:val="004E130E"/>
    <w:rsid w:val="004F05C3"/>
    <w:rsid w:val="004F70C9"/>
    <w:rsid w:val="00504BA2"/>
    <w:rsid w:val="005060EE"/>
    <w:rsid w:val="00515857"/>
    <w:rsid w:val="00516E48"/>
    <w:rsid w:val="0052012C"/>
    <w:rsid w:val="00522391"/>
    <w:rsid w:val="00544BF4"/>
    <w:rsid w:val="00545ED9"/>
    <w:rsid w:val="005505DB"/>
    <w:rsid w:val="0056359D"/>
    <w:rsid w:val="005864F8"/>
    <w:rsid w:val="005910FA"/>
    <w:rsid w:val="00591232"/>
    <w:rsid w:val="00594670"/>
    <w:rsid w:val="005A7E25"/>
    <w:rsid w:val="005B6093"/>
    <w:rsid w:val="005F148B"/>
    <w:rsid w:val="005F1E82"/>
    <w:rsid w:val="005F381E"/>
    <w:rsid w:val="00605E68"/>
    <w:rsid w:val="00616B73"/>
    <w:rsid w:val="006218DB"/>
    <w:rsid w:val="00623C76"/>
    <w:rsid w:val="006353EE"/>
    <w:rsid w:val="00636BDC"/>
    <w:rsid w:val="006725E3"/>
    <w:rsid w:val="006952C0"/>
    <w:rsid w:val="006B6DE8"/>
    <w:rsid w:val="006B76DC"/>
    <w:rsid w:val="006C6184"/>
    <w:rsid w:val="006D42C5"/>
    <w:rsid w:val="006D5BEC"/>
    <w:rsid w:val="006E64A2"/>
    <w:rsid w:val="00700A5E"/>
    <w:rsid w:val="00700DEF"/>
    <w:rsid w:val="0071025E"/>
    <w:rsid w:val="00722AC5"/>
    <w:rsid w:val="0072308E"/>
    <w:rsid w:val="00724341"/>
    <w:rsid w:val="00724E70"/>
    <w:rsid w:val="007563B9"/>
    <w:rsid w:val="00766823"/>
    <w:rsid w:val="00773296"/>
    <w:rsid w:val="00776038"/>
    <w:rsid w:val="00781E59"/>
    <w:rsid w:val="00784D01"/>
    <w:rsid w:val="007850B4"/>
    <w:rsid w:val="007947D8"/>
    <w:rsid w:val="007B6A3A"/>
    <w:rsid w:val="007B7F84"/>
    <w:rsid w:val="007C0B6E"/>
    <w:rsid w:val="007E1B55"/>
    <w:rsid w:val="007E58E2"/>
    <w:rsid w:val="007F1449"/>
    <w:rsid w:val="007F2E01"/>
    <w:rsid w:val="007F491C"/>
    <w:rsid w:val="00807ABA"/>
    <w:rsid w:val="00814742"/>
    <w:rsid w:val="00816100"/>
    <w:rsid w:val="00824645"/>
    <w:rsid w:val="008246B5"/>
    <w:rsid w:val="00834317"/>
    <w:rsid w:val="0084575A"/>
    <w:rsid w:val="00854B33"/>
    <w:rsid w:val="00856DCC"/>
    <w:rsid w:val="00860F33"/>
    <w:rsid w:val="008750A9"/>
    <w:rsid w:val="008805B6"/>
    <w:rsid w:val="00881950"/>
    <w:rsid w:val="00884DFE"/>
    <w:rsid w:val="008922FD"/>
    <w:rsid w:val="008A1531"/>
    <w:rsid w:val="008B5986"/>
    <w:rsid w:val="008C01D0"/>
    <w:rsid w:val="008C48F7"/>
    <w:rsid w:val="008D05C1"/>
    <w:rsid w:val="008E1D11"/>
    <w:rsid w:val="008E3872"/>
    <w:rsid w:val="008F2E2E"/>
    <w:rsid w:val="008F467C"/>
    <w:rsid w:val="00912372"/>
    <w:rsid w:val="009151BF"/>
    <w:rsid w:val="0092566C"/>
    <w:rsid w:val="0092704B"/>
    <w:rsid w:val="00935459"/>
    <w:rsid w:val="00936D03"/>
    <w:rsid w:val="00937C0A"/>
    <w:rsid w:val="009469F0"/>
    <w:rsid w:val="009658A4"/>
    <w:rsid w:val="0097140C"/>
    <w:rsid w:val="00971793"/>
    <w:rsid w:val="00976329"/>
    <w:rsid w:val="009930DB"/>
    <w:rsid w:val="009A12D0"/>
    <w:rsid w:val="009B1D25"/>
    <w:rsid w:val="009B3280"/>
    <w:rsid w:val="009C68AC"/>
    <w:rsid w:val="009D3677"/>
    <w:rsid w:val="009D38AC"/>
    <w:rsid w:val="009D724A"/>
    <w:rsid w:val="009F1D62"/>
    <w:rsid w:val="009F7910"/>
    <w:rsid w:val="00A013C3"/>
    <w:rsid w:val="00A12B7E"/>
    <w:rsid w:val="00A146F9"/>
    <w:rsid w:val="00A17772"/>
    <w:rsid w:val="00A3416D"/>
    <w:rsid w:val="00A3471B"/>
    <w:rsid w:val="00A409DB"/>
    <w:rsid w:val="00A41747"/>
    <w:rsid w:val="00A43331"/>
    <w:rsid w:val="00A4713D"/>
    <w:rsid w:val="00A5429A"/>
    <w:rsid w:val="00A61785"/>
    <w:rsid w:val="00A6450D"/>
    <w:rsid w:val="00A7146E"/>
    <w:rsid w:val="00A716BC"/>
    <w:rsid w:val="00A76B90"/>
    <w:rsid w:val="00A82DFB"/>
    <w:rsid w:val="00A94845"/>
    <w:rsid w:val="00AA4A97"/>
    <w:rsid w:val="00AA5443"/>
    <w:rsid w:val="00AB3A85"/>
    <w:rsid w:val="00AD7B94"/>
    <w:rsid w:val="00AE6324"/>
    <w:rsid w:val="00AF018E"/>
    <w:rsid w:val="00AF3FD3"/>
    <w:rsid w:val="00AF4486"/>
    <w:rsid w:val="00B01A20"/>
    <w:rsid w:val="00B041AA"/>
    <w:rsid w:val="00B04BD6"/>
    <w:rsid w:val="00B20939"/>
    <w:rsid w:val="00B3100A"/>
    <w:rsid w:val="00B52933"/>
    <w:rsid w:val="00B650D9"/>
    <w:rsid w:val="00B72DB1"/>
    <w:rsid w:val="00B76AF9"/>
    <w:rsid w:val="00B80993"/>
    <w:rsid w:val="00BA67A6"/>
    <w:rsid w:val="00BB58D2"/>
    <w:rsid w:val="00BC7CDE"/>
    <w:rsid w:val="00BD4A40"/>
    <w:rsid w:val="00BD4C17"/>
    <w:rsid w:val="00BE093D"/>
    <w:rsid w:val="00BE2A39"/>
    <w:rsid w:val="00BE4312"/>
    <w:rsid w:val="00BE7AF1"/>
    <w:rsid w:val="00BF020B"/>
    <w:rsid w:val="00BF7084"/>
    <w:rsid w:val="00C2379D"/>
    <w:rsid w:val="00C4392F"/>
    <w:rsid w:val="00C652EC"/>
    <w:rsid w:val="00C71028"/>
    <w:rsid w:val="00C81560"/>
    <w:rsid w:val="00C9194A"/>
    <w:rsid w:val="00CC1281"/>
    <w:rsid w:val="00CC6DDD"/>
    <w:rsid w:val="00CF0962"/>
    <w:rsid w:val="00CF6921"/>
    <w:rsid w:val="00CF7B7B"/>
    <w:rsid w:val="00D049DA"/>
    <w:rsid w:val="00D053F2"/>
    <w:rsid w:val="00D10CC0"/>
    <w:rsid w:val="00D4042F"/>
    <w:rsid w:val="00D51F94"/>
    <w:rsid w:val="00D54657"/>
    <w:rsid w:val="00D55D06"/>
    <w:rsid w:val="00D62B7A"/>
    <w:rsid w:val="00D64043"/>
    <w:rsid w:val="00D83910"/>
    <w:rsid w:val="00D90F8E"/>
    <w:rsid w:val="00D95679"/>
    <w:rsid w:val="00D95AD6"/>
    <w:rsid w:val="00DA1B84"/>
    <w:rsid w:val="00DB06CE"/>
    <w:rsid w:val="00DB1012"/>
    <w:rsid w:val="00DB186F"/>
    <w:rsid w:val="00DD0F14"/>
    <w:rsid w:val="00DD5826"/>
    <w:rsid w:val="00E2112E"/>
    <w:rsid w:val="00E21769"/>
    <w:rsid w:val="00E25EB3"/>
    <w:rsid w:val="00E27B20"/>
    <w:rsid w:val="00E30452"/>
    <w:rsid w:val="00E3526B"/>
    <w:rsid w:val="00E6098F"/>
    <w:rsid w:val="00E81769"/>
    <w:rsid w:val="00E820D3"/>
    <w:rsid w:val="00E859D7"/>
    <w:rsid w:val="00E92DBB"/>
    <w:rsid w:val="00E97561"/>
    <w:rsid w:val="00EA6B28"/>
    <w:rsid w:val="00EB0FE4"/>
    <w:rsid w:val="00ED143D"/>
    <w:rsid w:val="00ED3768"/>
    <w:rsid w:val="00ED59F0"/>
    <w:rsid w:val="00EE26DE"/>
    <w:rsid w:val="00EE36BE"/>
    <w:rsid w:val="00F07158"/>
    <w:rsid w:val="00F12311"/>
    <w:rsid w:val="00F22A05"/>
    <w:rsid w:val="00F22B6B"/>
    <w:rsid w:val="00F25ADB"/>
    <w:rsid w:val="00F31886"/>
    <w:rsid w:val="00F40F3B"/>
    <w:rsid w:val="00F7318A"/>
    <w:rsid w:val="00F836F8"/>
    <w:rsid w:val="00FA2A46"/>
    <w:rsid w:val="00FA4B37"/>
    <w:rsid w:val="00FC2601"/>
    <w:rsid w:val="00FD1575"/>
    <w:rsid w:val="00FD2F91"/>
    <w:rsid w:val="00FD7125"/>
    <w:rsid w:val="00FE01EC"/>
    <w:rsid w:val="00FE67C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F1DCF14-316E-4565-80B4-D74D81F14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pPr>
        <w:spacing w:before="120" w:after="120"/>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4"/>
      <w:szCs w:val="24"/>
      <w:lang w:val="es-MX" w:eastAsia="es-MX"/>
    </w:rPr>
  </w:style>
  <w:style w:type="paragraph" w:styleId="Ttulo1">
    <w:name w:val="heading 1"/>
    <w:basedOn w:val="Normal"/>
    <w:next w:val="Normal"/>
    <w:link w:val="Ttulo1Car"/>
    <w:rsid w:val="00406C39"/>
    <w:pPr>
      <w:widowControl w:val="0"/>
      <w:numPr>
        <w:numId w:val="16"/>
      </w:numPr>
      <w:jc w:val="center"/>
      <w:outlineLvl w:val="0"/>
    </w:pPr>
    <w:rPr>
      <w:b/>
      <w:szCs w:val="20"/>
      <w:lang w:val="es-ES" w:eastAsia="es-ES"/>
    </w:rPr>
  </w:style>
  <w:style w:type="paragraph" w:styleId="Ttulo3">
    <w:name w:val="heading 3"/>
    <w:basedOn w:val="Normal"/>
    <w:next w:val="Normal"/>
    <w:link w:val="Ttulo3Car"/>
    <w:rsid w:val="00406C39"/>
    <w:pPr>
      <w:widowControl w:val="0"/>
      <w:numPr>
        <w:ilvl w:val="2"/>
        <w:numId w:val="16"/>
      </w:numPr>
      <w:outlineLvl w:val="2"/>
    </w:pPr>
    <w:rPr>
      <w:sz w:val="32"/>
      <w:szCs w:val="20"/>
      <w:lang w:val="es-ES" w:eastAsia="es-ES"/>
    </w:rPr>
  </w:style>
  <w:style w:type="paragraph" w:styleId="Ttulo4">
    <w:name w:val="heading 4"/>
    <w:basedOn w:val="Normal"/>
    <w:next w:val="Normal"/>
    <w:link w:val="Ttulo4Car"/>
    <w:qFormat/>
    <w:rsid w:val="00406C39"/>
    <w:pPr>
      <w:keepNext/>
      <w:widowControl w:val="0"/>
      <w:numPr>
        <w:ilvl w:val="3"/>
        <w:numId w:val="16"/>
      </w:numPr>
      <w:spacing w:before="240" w:after="60"/>
      <w:outlineLvl w:val="3"/>
    </w:pPr>
    <w:rPr>
      <w:rFonts w:ascii="Calibri" w:hAnsi="Calibri"/>
      <w:b/>
      <w:bCs/>
      <w:sz w:val="28"/>
      <w:szCs w:val="28"/>
      <w:lang w:val="es-ES" w:eastAsia="es-ES"/>
    </w:rPr>
  </w:style>
  <w:style w:type="paragraph" w:styleId="Ttulo5">
    <w:name w:val="heading 5"/>
    <w:basedOn w:val="Normal"/>
    <w:next w:val="Normal"/>
    <w:link w:val="Ttulo5Car"/>
    <w:qFormat/>
    <w:rsid w:val="00406C39"/>
    <w:pPr>
      <w:widowControl w:val="0"/>
      <w:numPr>
        <w:ilvl w:val="4"/>
        <w:numId w:val="16"/>
      </w:numPr>
      <w:spacing w:before="240" w:after="60"/>
      <w:outlineLvl w:val="4"/>
    </w:pPr>
    <w:rPr>
      <w:rFonts w:ascii="Calibri" w:hAnsi="Calibri"/>
      <w:b/>
      <w:bCs/>
      <w:i/>
      <w:iCs/>
      <w:sz w:val="26"/>
      <w:szCs w:val="26"/>
      <w:lang w:val="es-ES" w:eastAsia="es-ES"/>
    </w:rPr>
  </w:style>
  <w:style w:type="paragraph" w:styleId="Ttulo6">
    <w:name w:val="heading 6"/>
    <w:basedOn w:val="Normal"/>
    <w:next w:val="Normal"/>
    <w:link w:val="Ttulo6Car"/>
    <w:rsid w:val="00406C39"/>
    <w:pPr>
      <w:widowControl w:val="0"/>
      <w:numPr>
        <w:ilvl w:val="5"/>
        <w:numId w:val="16"/>
      </w:numPr>
      <w:outlineLvl w:val="5"/>
    </w:pPr>
    <w:rPr>
      <w:b/>
      <w:sz w:val="22"/>
      <w:szCs w:val="20"/>
      <w:lang w:val="es-ES" w:eastAsia="es-ES"/>
    </w:rPr>
  </w:style>
  <w:style w:type="paragraph" w:styleId="Ttulo7">
    <w:name w:val="heading 7"/>
    <w:basedOn w:val="Normal"/>
    <w:next w:val="Normal"/>
    <w:link w:val="Ttulo7Car"/>
    <w:qFormat/>
    <w:rsid w:val="00406C39"/>
    <w:pPr>
      <w:widowControl w:val="0"/>
      <w:numPr>
        <w:ilvl w:val="6"/>
        <w:numId w:val="16"/>
      </w:numPr>
      <w:spacing w:before="240" w:after="60"/>
      <w:outlineLvl w:val="6"/>
    </w:pPr>
    <w:rPr>
      <w:rFonts w:ascii="Calibri" w:hAnsi="Calibri"/>
      <w:lang w:val="es-ES" w:eastAsia="es-ES"/>
    </w:rPr>
  </w:style>
  <w:style w:type="paragraph" w:styleId="Ttulo8">
    <w:name w:val="heading 8"/>
    <w:basedOn w:val="Normal"/>
    <w:next w:val="Normal"/>
    <w:link w:val="Ttulo8Car"/>
    <w:qFormat/>
    <w:rsid w:val="00406C39"/>
    <w:pPr>
      <w:widowControl w:val="0"/>
      <w:numPr>
        <w:ilvl w:val="7"/>
        <w:numId w:val="16"/>
      </w:numPr>
      <w:spacing w:before="240" w:after="60"/>
      <w:outlineLvl w:val="7"/>
    </w:pPr>
    <w:rPr>
      <w:rFonts w:ascii="Calibri" w:hAnsi="Calibri"/>
      <w:i/>
      <w:iCs/>
      <w:lang w:val="es-ES" w:eastAsia="es-ES"/>
    </w:rPr>
  </w:style>
  <w:style w:type="paragraph" w:styleId="Ttulo9">
    <w:name w:val="heading 9"/>
    <w:basedOn w:val="Normal"/>
    <w:next w:val="Normal"/>
    <w:link w:val="Ttulo9Car"/>
    <w:qFormat/>
    <w:rsid w:val="00406C39"/>
    <w:pPr>
      <w:widowControl w:val="0"/>
      <w:numPr>
        <w:ilvl w:val="8"/>
        <w:numId w:val="16"/>
      </w:numPr>
      <w:spacing w:before="240" w:after="60"/>
      <w:outlineLvl w:val="8"/>
    </w:pPr>
    <w:rPr>
      <w:rFonts w:ascii="Cambria" w:hAnsi="Cambria"/>
      <w:sz w:val="22"/>
      <w:szCs w:val="22"/>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pPr>
      <w:tabs>
        <w:tab w:val="center" w:pos="4419"/>
        <w:tab w:val="right" w:pos="8838"/>
      </w:tabs>
    </w:pPr>
  </w:style>
  <w:style w:type="paragraph" w:styleId="Piedepgina">
    <w:name w:val="footer"/>
    <w:basedOn w:val="Normal"/>
    <w:pPr>
      <w:tabs>
        <w:tab w:val="center" w:pos="4419"/>
        <w:tab w:val="right" w:pos="8838"/>
      </w:tabs>
    </w:pPr>
  </w:style>
  <w:style w:type="paragraph" w:styleId="Sangradetextonormal">
    <w:name w:val="Body Text Indent"/>
    <w:basedOn w:val="Normal"/>
    <w:rsid w:val="004871AD"/>
    <w:pPr>
      <w:ind w:left="283"/>
    </w:pPr>
    <w:rPr>
      <w:rFonts w:ascii="Times New Roman" w:hAnsi="Times New Roman"/>
      <w:sz w:val="20"/>
      <w:szCs w:val="20"/>
      <w:lang w:val="es-ES" w:eastAsia="es-ES"/>
    </w:rPr>
  </w:style>
  <w:style w:type="paragraph" w:styleId="Textonotapie">
    <w:name w:val="footnote text"/>
    <w:basedOn w:val="Normal"/>
    <w:semiHidden/>
    <w:rPr>
      <w:sz w:val="20"/>
      <w:szCs w:val="20"/>
    </w:rPr>
  </w:style>
  <w:style w:type="character" w:styleId="Refdenotaalpie">
    <w:name w:val="footnote reference"/>
    <w:basedOn w:val="Fuentedeprrafopredeter"/>
    <w:semiHidden/>
    <w:rPr>
      <w:vertAlign w:val="superscript"/>
    </w:rPr>
  </w:style>
  <w:style w:type="paragraph" w:styleId="Textoindependiente3">
    <w:name w:val="Body Text 3"/>
    <w:basedOn w:val="Normal"/>
    <w:rPr>
      <w:rFonts w:cs="Arial"/>
      <w:sz w:val="20"/>
      <w:lang w:val="es-ES" w:eastAsia="es-ES"/>
    </w:rPr>
  </w:style>
  <w:style w:type="paragraph" w:styleId="Textoindependiente">
    <w:name w:val="Body Text"/>
    <w:basedOn w:val="Normal"/>
    <w:rPr>
      <w:rFonts w:cs="Arial"/>
      <w:sz w:val="20"/>
      <w:szCs w:val="20"/>
    </w:rPr>
  </w:style>
  <w:style w:type="table" w:styleId="Tablaconcuadrcula">
    <w:name w:val="Table Grid"/>
    <w:basedOn w:val="Tablanormal"/>
    <w:rsid w:val="00A409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cabezadoCar">
    <w:name w:val="Encabezado Car"/>
    <w:basedOn w:val="Fuentedeprrafopredeter"/>
    <w:link w:val="Encabezado"/>
    <w:rsid w:val="00884DFE"/>
    <w:rPr>
      <w:rFonts w:ascii="Arial" w:hAnsi="Arial"/>
      <w:sz w:val="24"/>
      <w:szCs w:val="24"/>
      <w:lang w:val="es-MX" w:eastAsia="es-MX"/>
    </w:rPr>
  </w:style>
  <w:style w:type="character" w:customStyle="1" w:styleId="Ttulo4Car">
    <w:name w:val="Título 4 Car"/>
    <w:basedOn w:val="Fuentedeprrafopredeter"/>
    <w:link w:val="Ttulo4"/>
    <w:rsid w:val="00406C39"/>
    <w:rPr>
      <w:rFonts w:ascii="Calibri" w:hAnsi="Calibri"/>
      <w:b/>
      <w:bCs/>
      <w:sz w:val="28"/>
      <w:szCs w:val="28"/>
    </w:rPr>
  </w:style>
  <w:style w:type="character" w:customStyle="1" w:styleId="Ttulo5Car">
    <w:name w:val="Título 5 Car"/>
    <w:basedOn w:val="Fuentedeprrafopredeter"/>
    <w:link w:val="Ttulo5"/>
    <w:rsid w:val="00406C39"/>
    <w:rPr>
      <w:rFonts w:ascii="Calibri" w:hAnsi="Calibri"/>
      <w:b/>
      <w:bCs/>
      <w:i/>
      <w:iCs/>
      <w:sz w:val="26"/>
      <w:szCs w:val="26"/>
    </w:rPr>
  </w:style>
  <w:style w:type="character" w:customStyle="1" w:styleId="Ttulo7Car">
    <w:name w:val="Título 7 Car"/>
    <w:basedOn w:val="Fuentedeprrafopredeter"/>
    <w:link w:val="Ttulo7"/>
    <w:rsid w:val="00406C39"/>
    <w:rPr>
      <w:rFonts w:ascii="Calibri" w:hAnsi="Calibri"/>
      <w:sz w:val="24"/>
      <w:szCs w:val="24"/>
    </w:rPr>
  </w:style>
  <w:style w:type="character" w:customStyle="1" w:styleId="Ttulo8Car">
    <w:name w:val="Título 8 Car"/>
    <w:basedOn w:val="Fuentedeprrafopredeter"/>
    <w:link w:val="Ttulo8"/>
    <w:rsid w:val="00406C39"/>
    <w:rPr>
      <w:rFonts w:ascii="Calibri" w:hAnsi="Calibri"/>
      <w:i/>
      <w:iCs/>
      <w:sz w:val="24"/>
      <w:szCs w:val="24"/>
    </w:rPr>
  </w:style>
  <w:style w:type="character" w:customStyle="1" w:styleId="Ttulo9Car">
    <w:name w:val="Título 9 Car"/>
    <w:basedOn w:val="Fuentedeprrafopredeter"/>
    <w:link w:val="Ttulo9"/>
    <w:rsid w:val="00406C39"/>
    <w:rPr>
      <w:rFonts w:ascii="Cambria" w:hAnsi="Cambria"/>
      <w:sz w:val="22"/>
      <w:szCs w:val="22"/>
    </w:rPr>
  </w:style>
  <w:style w:type="character" w:customStyle="1" w:styleId="Ttulo1Car">
    <w:name w:val="Título 1 Car"/>
    <w:basedOn w:val="Fuentedeprrafopredeter"/>
    <w:link w:val="Ttulo1"/>
    <w:rsid w:val="00406C39"/>
    <w:rPr>
      <w:rFonts w:ascii="Arial" w:hAnsi="Arial"/>
      <w:b/>
      <w:sz w:val="24"/>
    </w:rPr>
  </w:style>
  <w:style w:type="character" w:customStyle="1" w:styleId="Ttulo3Car">
    <w:name w:val="Título 3 Car"/>
    <w:basedOn w:val="Fuentedeprrafopredeter"/>
    <w:link w:val="Ttulo3"/>
    <w:rsid w:val="00406C39"/>
    <w:rPr>
      <w:rFonts w:ascii="Arial" w:hAnsi="Arial"/>
      <w:sz w:val="32"/>
    </w:rPr>
  </w:style>
  <w:style w:type="character" w:customStyle="1" w:styleId="Ttulo6Car">
    <w:name w:val="Título 6 Car"/>
    <w:basedOn w:val="Fuentedeprrafopredeter"/>
    <w:link w:val="Ttulo6"/>
    <w:rsid w:val="00406C39"/>
    <w:rPr>
      <w:rFonts w:ascii="Arial" w:hAnsi="Arial"/>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ropietario\Datos%20de%20programa\Microsoft\Plantillas\Formato%20de%20procedimiento%20otra.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1D0E60-FC33-42E3-AF67-31B55533F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Formato de procedimiento otra</Template>
  <TotalTime>179</TotalTime>
  <Pages>13</Pages>
  <Words>2324</Words>
  <Characters>12788</Characters>
  <Application>Microsoft Office Word</Application>
  <DocSecurity>0</DocSecurity>
  <Lines>106</Lines>
  <Paragraphs>30</Paragraphs>
  <ScaleCrop>false</ScaleCrop>
  <HeadingPairs>
    <vt:vector size="2" baseType="variant">
      <vt:variant>
        <vt:lpstr>Título</vt:lpstr>
      </vt:variant>
      <vt:variant>
        <vt:i4>1</vt:i4>
      </vt:variant>
    </vt:vector>
  </HeadingPairs>
  <TitlesOfParts>
    <vt:vector size="1" baseType="lpstr">
      <vt:lpstr>1</vt:lpstr>
    </vt:vector>
  </TitlesOfParts>
  <Company>Particular</Company>
  <LinksUpToDate>false</LinksUpToDate>
  <CharactersWithSpaces>15082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Claudia Gonzalez</dc:creator>
  <cp:lastModifiedBy>genesis</cp:lastModifiedBy>
  <cp:revision>6</cp:revision>
  <cp:lastPrinted>2005-10-27T19:52:00Z</cp:lastPrinted>
  <dcterms:created xsi:type="dcterms:W3CDTF">2014-09-16T15:02:00Z</dcterms:created>
  <dcterms:modified xsi:type="dcterms:W3CDTF">2021-02-17T14:12:00Z</dcterms:modified>
</cp:coreProperties>
</file>